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DD5B" w14:textId="77777777" w:rsidR="00C43417" w:rsidRDefault="00C43417" w:rsidP="00C43417">
      <w:pPr>
        <w:pStyle w:val="sanxttl"/>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46"/>
        <w:gridCol w:w="3118"/>
      </w:tblGrid>
      <w:tr w:rsidR="00C43417" w14:paraId="1CFB604E" w14:textId="77777777" w:rsidTr="006A7AB0">
        <w:trPr>
          <w:trHeight w:val="2435"/>
          <w:jc w:val="center"/>
        </w:trPr>
        <w:tc>
          <w:tcPr>
            <w:tcW w:w="5946" w:type="dxa"/>
            <w:tcBorders>
              <w:top w:val="single" w:sz="6" w:space="0" w:color="000000"/>
              <w:left w:val="single" w:sz="6" w:space="0" w:color="000000"/>
              <w:bottom w:val="single" w:sz="6" w:space="0" w:color="000000"/>
              <w:right w:val="single" w:sz="6" w:space="0" w:color="000000"/>
            </w:tcBorders>
            <w:vAlign w:val="center"/>
            <w:hideMark/>
          </w:tcPr>
          <w:p w14:paraId="5F9BE18B" w14:textId="77777777" w:rsidR="00C43417" w:rsidRPr="0053527C" w:rsidRDefault="00C43417" w:rsidP="006A7AB0">
            <w:pPr>
              <w:pStyle w:val="spar1"/>
              <w:jc w:val="center"/>
              <w:rPr>
                <w:rFonts w:ascii="Times New Roman" w:hAnsi="Times New Roman"/>
                <w:b/>
                <w:bCs/>
                <w:color w:val="000000"/>
                <w:sz w:val="24"/>
                <w:szCs w:val="24"/>
                <w:lang w:val="sv-SE"/>
              </w:rPr>
            </w:pPr>
            <w:r w:rsidRPr="0053527C">
              <w:rPr>
                <w:rFonts w:ascii="Times New Roman" w:hAnsi="Times New Roman"/>
                <w:b/>
                <w:bCs/>
                <w:color w:val="000000"/>
                <w:sz w:val="24"/>
                <w:szCs w:val="24"/>
                <w:lang w:val="sv-SE"/>
              </w:rPr>
              <w:t>SANATORIUL BALNEAR ȘI DE RECUPERARE MANGALIA</w:t>
            </w:r>
          </w:p>
          <w:p w14:paraId="7A288A81" w14:textId="77777777" w:rsidR="00C43417" w:rsidRDefault="00C43417" w:rsidP="006A7AB0">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C</w:t>
            </w:r>
            <w:r>
              <w:rPr>
                <w:rFonts w:ascii="Times New Roman" w:hAnsi="Times New Roman"/>
                <w:b/>
                <w:bCs/>
                <w:color w:val="000000"/>
                <w:sz w:val="24"/>
                <w:szCs w:val="24"/>
              </w:rPr>
              <w:t xml:space="preserve">OMPARTIMENTUL: </w:t>
            </w:r>
            <w:r w:rsidRPr="00AE6F6F">
              <w:rPr>
                <w:rFonts w:ascii="Times New Roman" w:hAnsi="Times New Roman"/>
                <w:b/>
                <w:bCs/>
                <w:color w:val="000000"/>
                <w:sz w:val="24"/>
                <w:szCs w:val="24"/>
              </w:rPr>
              <w:t xml:space="preserve"> </w:t>
            </w:r>
            <w:r>
              <w:rPr>
                <w:rFonts w:ascii="Times New Roman" w:hAnsi="Times New Roman"/>
                <w:b/>
                <w:bCs/>
                <w:color w:val="000000"/>
                <w:sz w:val="24"/>
                <w:szCs w:val="24"/>
              </w:rPr>
              <w:t xml:space="preserve">LABORATOR </w:t>
            </w:r>
            <w:r w:rsidRPr="00AE6F6F">
              <w:rPr>
                <w:rFonts w:ascii="Times New Roman" w:hAnsi="Times New Roman"/>
                <w:b/>
                <w:bCs/>
                <w:color w:val="000000"/>
                <w:sz w:val="24"/>
                <w:szCs w:val="24"/>
              </w:rPr>
              <w:t xml:space="preserve"> RMFB </w:t>
            </w:r>
          </w:p>
          <w:p w14:paraId="00565E1E" w14:textId="6446818A" w:rsidR="00C43417" w:rsidRDefault="00C43417" w:rsidP="006A7AB0">
            <w:pPr>
              <w:pStyle w:val="spar1"/>
              <w:jc w:val="center"/>
              <w:rPr>
                <w:color w:val="000000"/>
              </w:rPr>
            </w:pPr>
            <w:r>
              <w:rPr>
                <w:rFonts w:ascii="Times New Roman" w:hAnsi="Times New Roman"/>
                <w:b/>
                <w:bCs/>
                <w:color w:val="000000"/>
                <w:sz w:val="24"/>
                <w:szCs w:val="24"/>
              </w:rPr>
              <w:t>(BAZA DE TRATAMENT PAVILION A/B)</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0C656411" w14:textId="77777777" w:rsidR="00C43417" w:rsidRPr="00AE6F6F" w:rsidRDefault="00C43417" w:rsidP="006A7AB0">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Aprob</w:t>
            </w:r>
          </w:p>
          <w:p w14:paraId="28BC9860" w14:textId="77777777" w:rsidR="00C43417" w:rsidRPr="00AE6F6F" w:rsidRDefault="00C43417" w:rsidP="006A7AB0">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Manager</w:t>
            </w:r>
          </w:p>
          <w:p w14:paraId="662E6591" w14:textId="77777777" w:rsidR="00C43417" w:rsidRDefault="00C43417" w:rsidP="006A7AB0">
            <w:pPr>
              <w:pStyle w:val="spar1"/>
              <w:jc w:val="center"/>
              <w:rPr>
                <w:color w:val="000000"/>
              </w:rPr>
            </w:pPr>
            <w:r w:rsidRPr="00AE6F6F">
              <w:rPr>
                <w:rFonts w:ascii="Times New Roman" w:hAnsi="Times New Roman"/>
                <w:b/>
                <w:bCs/>
                <w:color w:val="000000"/>
                <w:sz w:val="24"/>
                <w:szCs w:val="24"/>
              </w:rPr>
              <w:t>Maganu Bogdan</w:t>
            </w:r>
          </w:p>
        </w:tc>
      </w:tr>
    </w:tbl>
    <w:p w14:paraId="72AA4C6D" w14:textId="77777777" w:rsidR="00C43417" w:rsidRDefault="00C43417" w:rsidP="00C43417">
      <w:pPr>
        <w:pStyle w:val="spar"/>
        <w:jc w:val="center"/>
        <w:rPr>
          <w:b/>
          <w:bCs/>
          <w:color w:val="000000"/>
          <w:sz w:val="28"/>
          <w:szCs w:val="28"/>
          <w:shd w:val="clear" w:color="auto" w:fill="FFFFFF"/>
        </w:rPr>
      </w:pPr>
    </w:p>
    <w:p w14:paraId="0A42E55E" w14:textId="77777777" w:rsidR="00C43417" w:rsidRPr="00543BB8" w:rsidRDefault="00C43417" w:rsidP="00C43417">
      <w:pPr>
        <w:pStyle w:val="spar"/>
        <w:jc w:val="center"/>
        <w:rPr>
          <w:b/>
          <w:bCs/>
          <w:sz w:val="28"/>
          <w:szCs w:val="28"/>
        </w:rPr>
      </w:pPr>
      <w:r w:rsidRPr="00543BB8">
        <w:rPr>
          <w:b/>
          <w:bCs/>
          <w:color w:val="000000"/>
          <w:sz w:val="28"/>
          <w:szCs w:val="28"/>
          <w:shd w:val="clear" w:color="auto" w:fill="FFFFFF"/>
        </w:rPr>
        <w:t>FIŞA POSTULUI</w:t>
      </w:r>
    </w:p>
    <w:p w14:paraId="4365ECB0" w14:textId="0A872DF3" w:rsidR="00C43417" w:rsidRPr="00F5707E" w:rsidRDefault="00C43417" w:rsidP="00C43417">
      <w:pPr>
        <w:pStyle w:val="spar"/>
        <w:jc w:val="center"/>
        <w:rPr>
          <w:b/>
          <w:bCs/>
          <w:color w:val="000000"/>
          <w:shd w:val="clear" w:color="auto" w:fill="FFFFFF"/>
        </w:rPr>
      </w:pPr>
      <w:r w:rsidRPr="00F5707E">
        <w:rPr>
          <w:b/>
          <w:bCs/>
          <w:color w:val="000000"/>
          <w:shd w:val="clear" w:color="auto" w:fill="FFFFFF"/>
        </w:rPr>
        <w:t xml:space="preserve">Nr. </w:t>
      </w:r>
      <w:r>
        <w:rPr>
          <w:b/>
          <w:bCs/>
          <w:color w:val="000000"/>
          <w:shd w:val="clear" w:color="auto" w:fill="FFFFFF"/>
        </w:rPr>
        <w:t>_________</w:t>
      </w:r>
    </w:p>
    <w:p w14:paraId="3835F5DA" w14:textId="77777777" w:rsidR="00C43417" w:rsidRPr="00491807" w:rsidRDefault="00C43417" w:rsidP="00C43417">
      <w:pPr>
        <w:pStyle w:val="spar"/>
        <w:jc w:val="center"/>
        <w:rPr>
          <w:color w:val="000000"/>
          <w:shd w:val="clear" w:color="auto" w:fill="FFFFFF"/>
        </w:rPr>
      </w:pPr>
    </w:p>
    <w:p w14:paraId="092584D7" w14:textId="77777777" w:rsidR="00C43417" w:rsidRPr="005A20BE" w:rsidRDefault="00C43417" w:rsidP="00C43417">
      <w:pPr>
        <w:autoSpaceDE/>
        <w:spacing w:line="360" w:lineRule="auto"/>
        <w:rPr>
          <w:rStyle w:val="slitbdy"/>
          <w:rFonts w:ascii="Times New Roman" w:eastAsia="Times New Roman" w:hAnsi="Times New Roman"/>
          <w:b/>
          <w:bCs/>
          <w:sz w:val="24"/>
          <w:szCs w:val="24"/>
          <w:lang w:val="ro-RO"/>
        </w:rPr>
      </w:pPr>
      <w:r w:rsidRPr="0095209B">
        <w:rPr>
          <w:rStyle w:val="slitttl1"/>
          <w:rFonts w:ascii="Times New Roman" w:eastAsia="Times New Roman" w:hAnsi="Times New Roman"/>
          <w:sz w:val="24"/>
          <w:szCs w:val="24"/>
          <w:specVanish w:val="0"/>
        </w:rPr>
        <w:t>A</w:t>
      </w:r>
      <w:r w:rsidRPr="005A20BE">
        <w:rPr>
          <w:rStyle w:val="slitttl1"/>
          <w:rFonts w:ascii="Times New Roman" w:eastAsia="Times New Roman" w:hAnsi="Times New Roman"/>
          <w:b w:val="0"/>
          <w:bCs w:val="0"/>
          <w:sz w:val="24"/>
          <w:szCs w:val="24"/>
          <w:specVanish w:val="0"/>
        </w:rPr>
        <w:t>.</w:t>
      </w:r>
      <w:r w:rsidRPr="005A20BE">
        <w:rPr>
          <w:rStyle w:val="slitbdy"/>
          <w:rFonts w:ascii="Times New Roman" w:eastAsia="Times New Roman" w:hAnsi="Times New Roman"/>
          <w:b/>
          <w:bCs/>
          <w:sz w:val="24"/>
          <w:szCs w:val="24"/>
        </w:rPr>
        <w:t xml:space="preserve">Informaţii generale privind postul </w:t>
      </w:r>
    </w:p>
    <w:p w14:paraId="7F65DB02" w14:textId="77777777" w:rsidR="00C43417" w:rsidRPr="005A20BE" w:rsidRDefault="00C43417" w:rsidP="00C43417">
      <w:pPr>
        <w:autoSpaceDE/>
        <w:spacing w:line="360" w:lineRule="auto"/>
        <w:jc w:val="both"/>
        <w:rPr>
          <w:rStyle w:val="spctbdy"/>
          <w:rFonts w:ascii="Times New Roman" w:hAnsi="Times New Roman"/>
          <w:sz w:val="24"/>
          <w:szCs w:val="24"/>
        </w:rPr>
      </w:pPr>
      <w:r w:rsidRPr="005A20BE">
        <w:rPr>
          <w:rStyle w:val="spctttl1"/>
          <w:rFonts w:ascii="Times New Roman" w:eastAsia="Times New Roman" w:hAnsi="Times New Roman"/>
          <w:sz w:val="24"/>
          <w:szCs w:val="24"/>
        </w:rPr>
        <w:t>1.</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Nivelul postului: </w:t>
      </w:r>
      <w:r w:rsidRPr="006F311A">
        <w:rPr>
          <w:rStyle w:val="spctbdy"/>
          <w:rFonts w:ascii="Times New Roman" w:eastAsia="Times New Roman" w:hAnsi="Times New Roman"/>
          <w:strike/>
          <w:sz w:val="24"/>
          <w:szCs w:val="24"/>
        </w:rPr>
        <w:t>CONDUCERE</w:t>
      </w:r>
      <w:r w:rsidRPr="006F311A">
        <w:rPr>
          <w:rStyle w:val="spctbdy"/>
          <w:rFonts w:ascii="Times New Roman" w:eastAsia="Times New Roman" w:hAnsi="Times New Roman"/>
          <w:sz w:val="24"/>
          <w:szCs w:val="24"/>
        </w:rPr>
        <w:t>/EXECUȚIE</w:t>
      </w:r>
    </w:p>
    <w:p w14:paraId="018FD0B2" w14:textId="77777777" w:rsidR="00C43417" w:rsidRPr="005A20BE" w:rsidRDefault="00C43417" w:rsidP="00C43417">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2.</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Denumirea postului</w:t>
      </w:r>
      <w:r w:rsidRPr="005A20BE">
        <w:rPr>
          <w:rStyle w:val="spctbdy"/>
          <w:rFonts w:ascii="Times New Roman" w:eastAsia="Times New Roman" w:hAnsi="Times New Roman"/>
          <w:sz w:val="24"/>
          <w:szCs w:val="24"/>
        </w:rPr>
        <w:t>:</w:t>
      </w:r>
      <w:r w:rsidRPr="005A20BE">
        <w:rPr>
          <w:rStyle w:val="slitbdy"/>
          <w:rFonts w:ascii="Times New Roman" w:eastAsia="Times New Roman" w:hAnsi="Times New Roman"/>
          <w:b/>
          <w:bCs/>
          <w:sz w:val="24"/>
          <w:szCs w:val="24"/>
        </w:rPr>
        <w:t xml:space="preserve"> </w:t>
      </w:r>
      <w:r>
        <w:rPr>
          <w:rStyle w:val="slitbdy"/>
          <w:rFonts w:ascii="Times New Roman" w:eastAsia="Times New Roman" w:hAnsi="Times New Roman"/>
          <w:sz w:val="24"/>
          <w:szCs w:val="24"/>
        </w:rPr>
        <w:t>BĂIEȘ</w:t>
      </w:r>
    </w:p>
    <w:p w14:paraId="0545DE9C" w14:textId="77777777" w:rsidR="00C43417" w:rsidRPr="006F311A" w:rsidRDefault="00C43417" w:rsidP="00C43417">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3.</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Gradul/Treapta profesional/profesională</w:t>
      </w:r>
      <w:r w:rsidRPr="005A20BE">
        <w:rPr>
          <w:rStyle w:val="spctbdy"/>
          <w:rFonts w:ascii="Times New Roman" w:eastAsia="Times New Roman" w:hAnsi="Times New Roman"/>
          <w:sz w:val="24"/>
          <w:szCs w:val="24"/>
        </w:rPr>
        <w:t>:</w:t>
      </w:r>
      <w:r>
        <w:rPr>
          <w:rStyle w:val="spctbdy"/>
          <w:rFonts w:ascii="Times New Roman" w:eastAsia="Times New Roman" w:hAnsi="Times New Roman"/>
          <w:sz w:val="24"/>
          <w:szCs w:val="24"/>
        </w:rPr>
        <w:t>Nu e cazul</w:t>
      </w:r>
    </w:p>
    <w:p w14:paraId="6479C503" w14:textId="77777777" w:rsidR="00C43417" w:rsidRPr="008178F5" w:rsidRDefault="00C43417" w:rsidP="00C43417">
      <w:pPr>
        <w:autoSpaceDE/>
        <w:spacing w:line="360" w:lineRule="auto"/>
        <w:jc w:val="both"/>
        <w:rPr>
          <w:rFonts w:ascii="Times New Roman" w:eastAsia="Times New Roman" w:hAnsi="Times New Roman"/>
          <w:b/>
          <w:bCs/>
          <w:color w:val="000000"/>
          <w:sz w:val="24"/>
          <w:szCs w:val="24"/>
          <w:shd w:val="clear" w:color="auto" w:fill="FFFFFF"/>
        </w:rPr>
      </w:pPr>
      <w:r w:rsidRPr="005A20BE">
        <w:rPr>
          <w:rStyle w:val="spctttl1"/>
          <w:rFonts w:ascii="Times New Roman" w:eastAsia="Times New Roman" w:hAnsi="Times New Roman"/>
          <w:sz w:val="24"/>
          <w:szCs w:val="24"/>
        </w:rPr>
        <w:t>4.</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Scopul principal al postului</w:t>
      </w:r>
      <w:r w:rsidRPr="005A20BE">
        <w:rPr>
          <w:rStyle w:val="spctbdy"/>
          <w:rFonts w:ascii="Times New Roman" w:eastAsia="Times New Roman" w:hAnsi="Times New Roman"/>
          <w:sz w:val="24"/>
          <w:szCs w:val="24"/>
        </w:rPr>
        <w:t xml:space="preserve">: </w:t>
      </w:r>
      <w:r w:rsidRPr="006F311A">
        <w:rPr>
          <w:rStyle w:val="spctbdy"/>
          <w:rFonts w:ascii="Times New Roman" w:eastAsia="Times New Roman" w:hAnsi="Times New Roman"/>
          <w:bCs/>
          <w:sz w:val="24"/>
          <w:szCs w:val="24"/>
        </w:rPr>
        <w:t>Asigurarea îngrijirilor pacientului prin aplica</w:t>
      </w:r>
      <w:r>
        <w:rPr>
          <w:rStyle w:val="spctbdy"/>
          <w:rFonts w:ascii="Times New Roman" w:eastAsia="Times New Roman" w:hAnsi="Times New Roman"/>
          <w:bCs/>
          <w:sz w:val="24"/>
          <w:szCs w:val="24"/>
        </w:rPr>
        <w:t>ții</w:t>
      </w:r>
      <w:r w:rsidRPr="006F311A">
        <w:rPr>
          <w:rStyle w:val="spctbdy"/>
          <w:rFonts w:ascii="Times New Roman" w:eastAsia="Times New Roman" w:hAnsi="Times New Roman"/>
          <w:bCs/>
          <w:sz w:val="24"/>
          <w:szCs w:val="24"/>
        </w:rPr>
        <w:t xml:space="preserve"> de balneo</w:t>
      </w:r>
      <w:r>
        <w:rPr>
          <w:rStyle w:val="spctbdy"/>
          <w:rFonts w:ascii="Times New Roman" w:eastAsia="Times New Roman" w:hAnsi="Times New Roman"/>
          <w:bCs/>
          <w:sz w:val="24"/>
          <w:szCs w:val="24"/>
        </w:rPr>
        <w:t>logie</w:t>
      </w:r>
      <w:r w:rsidRPr="006F311A">
        <w:rPr>
          <w:rStyle w:val="spctbdy"/>
          <w:rFonts w:ascii="Times New Roman" w:eastAsia="Times New Roman" w:hAnsi="Times New Roman"/>
          <w:bCs/>
          <w:sz w:val="24"/>
          <w:szCs w:val="24"/>
        </w:rPr>
        <w:t xml:space="preserve">  de calitate;</w:t>
      </w:r>
      <w:r w:rsidRPr="006F311A">
        <w:rPr>
          <w:rStyle w:val="spctbdy"/>
          <w:rFonts w:eastAsia="Times New Roman"/>
          <w:bCs/>
        </w:rPr>
        <w:t xml:space="preserve"> </w:t>
      </w:r>
    </w:p>
    <w:p w14:paraId="2E87EE39" w14:textId="77777777" w:rsidR="00C43417" w:rsidRPr="005A20BE" w:rsidRDefault="00C43417" w:rsidP="00C43417">
      <w:pPr>
        <w:autoSpaceDE/>
        <w:spacing w:line="360" w:lineRule="auto"/>
        <w:jc w:val="both"/>
        <w:rPr>
          <w:rStyle w:val="slitbdy"/>
          <w:rFonts w:ascii="Times New Roman" w:hAnsi="Times New Roman"/>
          <w:sz w:val="24"/>
          <w:szCs w:val="24"/>
        </w:rPr>
      </w:pPr>
      <w:r w:rsidRPr="005A20BE">
        <w:rPr>
          <w:rStyle w:val="slitttl1"/>
          <w:rFonts w:ascii="Times New Roman" w:eastAsia="Times New Roman" w:hAnsi="Times New Roman"/>
          <w:sz w:val="24"/>
          <w:szCs w:val="24"/>
          <w:specVanish w:val="0"/>
        </w:rPr>
        <w:t>B.</w:t>
      </w:r>
      <w:r w:rsidRPr="005A20BE">
        <w:rPr>
          <w:rStyle w:val="slitbdy"/>
          <w:rFonts w:ascii="Times New Roman" w:eastAsia="Times New Roman" w:hAnsi="Times New Roman"/>
          <w:b/>
          <w:bCs/>
          <w:sz w:val="24"/>
          <w:szCs w:val="24"/>
        </w:rPr>
        <w:t>Condiţii specifice pentru ocuparea postului</w:t>
      </w:r>
      <w:r w:rsidRPr="005A20BE">
        <w:rPr>
          <w:rStyle w:val="slitbdy"/>
          <w:rFonts w:ascii="Times New Roman" w:eastAsia="Times New Roman" w:hAnsi="Times New Roman"/>
          <w:sz w:val="24"/>
          <w:szCs w:val="24"/>
        </w:rPr>
        <w:t xml:space="preserve"> </w:t>
      </w:r>
    </w:p>
    <w:p w14:paraId="2FCACB0A" w14:textId="77777777" w:rsidR="00C43417" w:rsidRPr="005A20BE" w:rsidRDefault="00C43417" w:rsidP="00C43417">
      <w:pPr>
        <w:autoSpaceDE/>
        <w:spacing w:line="360" w:lineRule="auto"/>
        <w:jc w:val="both"/>
        <w:rPr>
          <w:rStyle w:val="spctbdy"/>
          <w:rFonts w:ascii="Times New Roman" w:hAnsi="Times New Roman"/>
          <w:b/>
          <w:bCs/>
          <w:sz w:val="24"/>
          <w:szCs w:val="24"/>
        </w:rPr>
      </w:pPr>
      <w:r w:rsidRPr="005A20BE">
        <w:rPr>
          <w:rStyle w:val="spctttl1"/>
          <w:rFonts w:ascii="Times New Roman" w:eastAsia="Times New Roman" w:hAnsi="Times New Roman"/>
          <w:sz w:val="24"/>
          <w:szCs w:val="24"/>
        </w:rPr>
        <w:t>1.</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Studii de specialitate: </w:t>
      </w:r>
    </w:p>
    <w:p w14:paraId="11DBF94E" w14:textId="77777777" w:rsidR="00C43417" w:rsidRDefault="00C43417" w:rsidP="00C43417">
      <w:pPr>
        <w:autoSpaceDE/>
        <w:jc w:val="both"/>
      </w:pPr>
      <w:r w:rsidRPr="005A20BE">
        <w:rPr>
          <w:rFonts w:ascii="Times New Roman" w:hAnsi="Times New Roman"/>
          <w:sz w:val="24"/>
          <w:szCs w:val="24"/>
        </w:rPr>
        <w:t xml:space="preserve">- </w:t>
      </w:r>
      <w:r>
        <w:rPr>
          <w:rFonts w:ascii="Times New Roman" w:hAnsi="Times New Roman"/>
          <w:sz w:val="24"/>
          <w:szCs w:val="24"/>
        </w:rPr>
        <w:t>școală generală</w:t>
      </w:r>
    </w:p>
    <w:p w14:paraId="3EF7E16E" w14:textId="77777777" w:rsidR="00C43417" w:rsidRPr="0053527C" w:rsidRDefault="00C43417" w:rsidP="00C43417">
      <w:pPr>
        <w:pStyle w:val="spa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5"/>
        <w:rPr>
          <w:rStyle w:val="spctttl1"/>
          <w:rFonts w:ascii="Times New Roman" w:hAnsi="Times New Roman"/>
          <w:b w:val="0"/>
          <w:bCs w:val="0"/>
          <w:color w:val="auto"/>
          <w:sz w:val="24"/>
          <w:szCs w:val="24"/>
          <w:shd w:val="clear" w:color="auto" w:fill="auto"/>
          <w:lang w:val="sv-SE"/>
        </w:rPr>
      </w:pPr>
    </w:p>
    <w:p w14:paraId="4690065D" w14:textId="77777777" w:rsidR="00C43417" w:rsidRPr="00760337" w:rsidRDefault="00C43417" w:rsidP="00C43417">
      <w:pPr>
        <w:autoSpaceDE/>
        <w:spacing w:line="360" w:lineRule="auto"/>
        <w:jc w:val="both"/>
        <w:rPr>
          <w:rFonts w:ascii="Times New Roman" w:eastAsia="Times New Roman" w:hAnsi="Times New Roman"/>
          <w:color w:val="000000"/>
          <w:sz w:val="24"/>
          <w:szCs w:val="24"/>
          <w:shd w:val="clear" w:color="auto" w:fill="FFFFFF"/>
          <w:lang w:val="sv-SE"/>
        </w:rPr>
      </w:pPr>
      <w:r w:rsidRPr="0095209B">
        <w:rPr>
          <w:rStyle w:val="spctttl1"/>
          <w:rFonts w:ascii="Times New Roman" w:eastAsia="Times New Roman" w:hAnsi="Times New Roman"/>
          <w:sz w:val="24"/>
          <w:szCs w:val="24"/>
          <w:lang w:val="sv-SE"/>
        </w:rPr>
        <w:t>2</w:t>
      </w:r>
      <w:r w:rsidRPr="00760337">
        <w:rPr>
          <w:rStyle w:val="spctttl1"/>
          <w:rFonts w:ascii="Times New Roman" w:eastAsia="Times New Roman" w:hAnsi="Times New Roman"/>
          <w:b w:val="0"/>
          <w:bCs w:val="0"/>
          <w:sz w:val="24"/>
          <w:szCs w:val="24"/>
          <w:lang w:val="sv-SE"/>
        </w:rPr>
        <w:t>.</w:t>
      </w:r>
      <w:r w:rsidRPr="00760337">
        <w:rPr>
          <w:rFonts w:ascii="Times New Roman" w:eastAsia="Times New Roman" w:hAnsi="Times New Roman"/>
          <w:b/>
          <w:bCs/>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Perfecţionări (specializări):</w:t>
      </w:r>
      <w:r>
        <w:rPr>
          <w:rStyle w:val="spctbdy"/>
          <w:rFonts w:ascii="Times New Roman" w:eastAsia="Times New Roman" w:hAnsi="Times New Roman"/>
          <w:b/>
          <w:bCs/>
          <w:sz w:val="24"/>
          <w:szCs w:val="24"/>
          <w:lang w:val="sv-SE"/>
        </w:rPr>
        <w:t xml:space="preserve"> </w:t>
      </w:r>
      <w:r w:rsidRPr="008178F5">
        <w:rPr>
          <w:rStyle w:val="spctbdy"/>
          <w:rFonts w:ascii="Times New Roman" w:eastAsia="Times New Roman" w:hAnsi="Times New Roman"/>
          <w:sz w:val="24"/>
          <w:szCs w:val="24"/>
          <w:lang w:val="sv-SE"/>
        </w:rPr>
        <w:t>Nu e cazul</w:t>
      </w:r>
    </w:p>
    <w:p w14:paraId="1E50E99D" w14:textId="77777777" w:rsidR="00C43417" w:rsidRPr="00760337" w:rsidRDefault="00C43417" w:rsidP="00C43417">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3.</w:t>
      </w:r>
      <w:r w:rsidRPr="00760337">
        <w:rPr>
          <w:rFonts w:ascii="Times New Roman" w:eastAsia="Times New Roman" w:hAnsi="Times New Roman"/>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Cunoştinţe de operare/programare pe calculator (necesitate şi nivel)</w:t>
      </w:r>
      <w:r w:rsidRPr="00760337">
        <w:rPr>
          <w:rStyle w:val="spctbdy"/>
          <w:rFonts w:ascii="Times New Roman" w:eastAsia="Times New Roman" w:hAnsi="Times New Roman"/>
          <w:sz w:val="24"/>
          <w:szCs w:val="24"/>
          <w:lang w:val="sv-SE"/>
        </w:rPr>
        <w:t xml:space="preserve">: operare </w:t>
      </w:r>
      <w:r>
        <w:rPr>
          <w:rStyle w:val="spctbdy"/>
          <w:rFonts w:ascii="Times New Roman" w:eastAsia="Times New Roman" w:hAnsi="Times New Roman"/>
          <w:sz w:val="24"/>
          <w:szCs w:val="24"/>
          <w:lang w:val="sv-SE"/>
        </w:rPr>
        <w:t>NU</w:t>
      </w:r>
      <w:r w:rsidRPr="00760337">
        <w:rPr>
          <w:rStyle w:val="spctbdy"/>
          <w:rFonts w:ascii="Times New Roman" w:eastAsia="Times New Roman" w:hAnsi="Times New Roman"/>
          <w:sz w:val="24"/>
          <w:szCs w:val="24"/>
          <w:lang w:val="sv-SE"/>
        </w:rPr>
        <w:t>/programare NU</w:t>
      </w:r>
    </w:p>
    <w:p w14:paraId="211EFEFC" w14:textId="77777777" w:rsidR="00C43417" w:rsidRPr="00760337" w:rsidRDefault="00C43417" w:rsidP="00C43417">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4.</w:t>
      </w:r>
      <w:r w:rsidRPr="00760337">
        <w:rPr>
          <w:rFonts w:ascii="Times New Roman" w:eastAsia="Times New Roman" w:hAnsi="Times New Roman"/>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Limbi străine (necesitate şi nivel) cunoscute</w:t>
      </w:r>
      <w:r w:rsidRPr="00760337">
        <w:rPr>
          <w:rStyle w:val="spctbdy"/>
          <w:rFonts w:ascii="Times New Roman" w:eastAsia="Times New Roman" w:hAnsi="Times New Roman"/>
          <w:sz w:val="24"/>
          <w:szCs w:val="24"/>
          <w:lang w:val="sv-SE"/>
        </w:rPr>
        <w:t>:NU</w:t>
      </w:r>
    </w:p>
    <w:p w14:paraId="3D28BFF2" w14:textId="77777777" w:rsidR="00C43417" w:rsidRDefault="00C43417" w:rsidP="00C43417">
      <w:pPr>
        <w:autoSpaceDE/>
        <w:spacing w:line="360" w:lineRule="auto"/>
        <w:jc w:val="both"/>
        <w:rPr>
          <w:rStyle w:val="spctbdy"/>
          <w:rFonts w:ascii="Times New Roman" w:eastAsia="Times New Roman" w:hAnsi="Times New Roman"/>
          <w:sz w:val="24"/>
          <w:szCs w:val="24"/>
        </w:rPr>
      </w:pPr>
      <w:r w:rsidRPr="005A20BE">
        <w:rPr>
          <w:rStyle w:val="spctttl1"/>
          <w:rFonts w:ascii="Times New Roman" w:eastAsia="Times New Roman" w:hAnsi="Times New Roman"/>
          <w:sz w:val="24"/>
          <w:szCs w:val="24"/>
        </w:rPr>
        <w:t>5.</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Abilităţi, calităţi şi aptitudini necesare</w:t>
      </w:r>
      <w:r w:rsidRPr="005A20BE">
        <w:rPr>
          <w:rStyle w:val="spctbdy"/>
          <w:rFonts w:ascii="Times New Roman" w:eastAsia="Times New Roman" w:hAnsi="Times New Roman"/>
          <w:sz w:val="24"/>
          <w:szCs w:val="24"/>
        </w:rPr>
        <w:t>:</w:t>
      </w:r>
    </w:p>
    <w:p w14:paraId="5F587BCE"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Atitudine pozitivă și conciliantă în relația cu pacienții și colegii, solidaritate profesională;</w:t>
      </w:r>
    </w:p>
    <w:p w14:paraId="60928652"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Excelente abilități de comunicare și relaționare interpersonal;</w:t>
      </w:r>
    </w:p>
    <w:p w14:paraId="7037D49F"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Atenție și concentrare distributivă, spirit de observație, promptitudine, capacitate de aanaliza și a sintetiza;</w:t>
      </w:r>
    </w:p>
    <w:p w14:paraId="28E4D9FD"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Instituirea actului decional propriu;</w:t>
      </w:r>
    </w:p>
    <w:p w14:paraId="6E8B8D0F"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Fonts w:ascii="Times New Roman" w:hAnsi="Times New Roman"/>
          <w:iCs/>
          <w:color w:val="000000"/>
          <w:sz w:val="24"/>
          <w:szCs w:val="24"/>
          <w:lang w:val="ro-RO"/>
        </w:rPr>
        <w:t>Instituirea relațiilor terapeutice cu pacientul;</w:t>
      </w:r>
    </w:p>
    <w:p w14:paraId="7AAF6398"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Asumarea responsabilității;</w:t>
      </w:r>
    </w:p>
    <w:p w14:paraId="358CB4D5"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Manualitate;</w:t>
      </w:r>
    </w:p>
    <w:p w14:paraId="72021788" w14:textId="77777777" w:rsidR="00C43417" w:rsidRDefault="00C43417" w:rsidP="00C43417">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Capacitatea de management a stresului, efort fizic prelungit;</w:t>
      </w:r>
    </w:p>
    <w:p w14:paraId="554DB989" w14:textId="77777777" w:rsidR="00C43417" w:rsidRDefault="00C43417" w:rsidP="00C43417">
      <w:pPr>
        <w:pStyle w:val="ListParagraph"/>
        <w:numPr>
          <w:ilvl w:val="0"/>
          <w:numId w:val="3"/>
        </w:numPr>
        <w:spacing w:after="0" w:line="240" w:lineRule="auto"/>
        <w:jc w:val="both"/>
      </w:pPr>
      <w:r>
        <w:rPr>
          <w:rStyle w:val="spctbdy"/>
          <w:rFonts w:ascii="Times New Roman" w:hAnsi="Times New Roman"/>
          <w:sz w:val="24"/>
          <w:szCs w:val="24"/>
        </w:rPr>
        <w:t>Capacitatea</w:t>
      </w:r>
      <w:r>
        <w:rPr>
          <w:rFonts w:ascii="Times New Roman" w:hAnsi="Times New Roman"/>
          <w:iCs/>
          <w:color w:val="000000"/>
          <w:sz w:val="24"/>
          <w:szCs w:val="24"/>
        </w:rPr>
        <w:t>de adaptare la situaţii de urgenţă;</w:t>
      </w:r>
    </w:p>
    <w:p w14:paraId="21D3A3CC" w14:textId="77777777" w:rsidR="00C43417" w:rsidRPr="001C2C79" w:rsidRDefault="00C43417" w:rsidP="00C43417">
      <w:pPr>
        <w:pStyle w:val="ListParagraph"/>
        <w:numPr>
          <w:ilvl w:val="0"/>
          <w:numId w:val="3"/>
        </w:numPr>
        <w:spacing w:after="0" w:line="240" w:lineRule="auto"/>
        <w:jc w:val="both"/>
        <w:rPr>
          <w:rFonts w:ascii="Times New Roman" w:hAnsi="Times New Roman"/>
          <w:color w:val="000000"/>
          <w:sz w:val="24"/>
          <w:szCs w:val="24"/>
          <w:shd w:val="clear" w:color="auto" w:fill="FFFFFF"/>
        </w:rPr>
      </w:pPr>
      <w:r>
        <w:rPr>
          <w:rFonts w:ascii="Times New Roman" w:hAnsi="Times New Roman"/>
          <w:iCs/>
          <w:color w:val="000000"/>
          <w:sz w:val="24"/>
          <w:szCs w:val="24"/>
        </w:rPr>
        <w:t xml:space="preserve">Susținerea </w:t>
      </w:r>
      <w:r>
        <w:rPr>
          <w:rFonts w:ascii="Times New Roman" w:hAnsi="Times New Roman"/>
          <w:iCs/>
          <w:color w:val="000000"/>
          <w:sz w:val="24"/>
          <w:szCs w:val="24"/>
          <w:lang w:val="ro-RO"/>
        </w:rPr>
        <w:t>calităţii totale în actul de îngrijire şi tratament al pacienţilor.</w:t>
      </w:r>
    </w:p>
    <w:p w14:paraId="4F3F9995" w14:textId="77777777" w:rsidR="00C43417" w:rsidRDefault="00C43417" w:rsidP="00C43417">
      <w:pPr>
        <w:pStyle w:val="ListParagraph"/>
        <w:spacing w:after="0" w:line="240" w:lineRule="auto"/>
        <w:jc w:val="both"/>
        <w:rPr>
          <w:rStyle w:val="spctbdy"/>
          <w:rFonts w:ascii="Times New Roman" w:hAnsi="Times New Roman"/>
          <w:sz w:val="24"/>
          <w:szCs w:val="24"/>
        </w:rPr>
      </w:pPr>
    </w:p>
    <w:p w14:paraId="55F3C61D" w14:textId="77777777" w:rsidR="00C43417" w:rsidRDefault="00C43417" w:rsidP="00C43417">
      <w:pPr>
        <w:pStyle w:val="ListParagraph"/>
        <w:spacing w:after="0" w:line="240" w:lineRule="auto"/>
        <w:jc w:val="both"/>
        <w:rPr>
          <w:rStyle w:val="spctbdy"/>
          <w:rFonts w:ascii="Times New Roman" w:hAnsi="Times New Roman"/>
          <w:sz w:val="24"/>
          <w:szCs w:val="24"/>
        </w:rPr>
      </w:pPr>
    </w:p>
    <w:p w14:paraId="04043056" w14:textId="77777777" w:rsidR="00C43417" w:rsidRPr="005A20BE" w:rsidRDefault="00C43417" w:rsidP="00C43417">
      <w:pPr>
        <w:autoSpaceDE/>
        <w:jc w:val="both"/>
        <w:rPr>
          <w:rStyle w:val="spctbdy"/>
          <w:rFonts w:ascii="Times New Roman" w:hAnsi="Times New Roman"/>
          <w:b/>
          <w:bCs/>
          <w:sz w:val="24"/>
          <w:szCs w:val="24"/>
        </w:rPr>
      </w:pPr>
      <w:r w:rsidRPr="00491807">
        <w:rPr>
          <w:rStyle w:val="spctttl1"/>
          <w:rFonts w:ascii="Times New Roman" w:eastAsia="Times New Roman" w:hAnsi="Times New Roman"/>
          <w:sz w:val="24"/>
          <w:szCs w:val="24"/>
        </w:rPr>
        <w:t>6.</w:t>
      </w:r>
      <w:r w:rsidRPr="00491807">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Cerinţe specifice: </w:t>
      </w:r>
    </w:p>
    <w:p w14:paraId="2FBF1900" w14:textId="77777777" w:rsidR="00C43417" w:rsidRDefault="00C43417" w:rsidP="00C43417">
      <w:pPr>
        <w:autoSpaceDE/>
        <w:jc w:val="both"/>
        <w:rPr>
          <w:rFonts w:ascii="Times New Roman" w:hAnsi="Times New Roman"/>
          <w:iCs/>
          <w:color w:val="000000"/>
          <w:sz w:val="24"/>
          <w:szCs w:val="24"/>
        </w:rPr>
      </w:pPr>
      <w:r>
        <w:rPr>
          <w:rStyle w:val="spctbdy"/>
          <w:rFonts w:ascii="Times New Roman" w:hAnsi="Times New Roman"/>
          <w:sz w:val="24"/>
          <w:szCs w:val="24"/>
        </w:rPr>
        <w:lastRenderedPageBreak/>
        <w:t>Nu e cazul</w:t>
      </w:r>
    </w:p>
    <w:p w14:paraId="512EF2F6" w14:textId="77777777" w:rsidR="00C43417" w:rsidRPr="005A20BE" w:rsidRDefault="00C43417" w:rsidP="00C43417">
      <w:pPr>
        <w:autoSpaceDE/>
        <w:jc w:val="both"/>
        <w:rPr>
          <w:rFonts w:ascii="Times New Roman" w:hAnsi="Times New Roman"/>
          <w:color w:val="000000"/>
          <w:sz w:val="24"/>
          <w:szCs w:val="24"/>
          <w:shd w:val="clear" w:color="auto" w:fill="FFFFFF"/>
        </w:rPr>
      </w:pPr>
    </w:p>
    <w:p w14:paraId="112B98AB" w14:textId="77777777" w:rsidR="00C43417" w:rsidRPr="005A20BE" w:rsidRDefault="00C43417" w:rsidP="00C43417">
      <w:pPr>
        <w:autoSpaceDE/>
        <w:jc w:val="both"/>
        <w:rPr>
          <w:rStyle w:val="spctbdy"/>
          <w:rFonts w:ascii="Times New Roman" w:eastAsia="Times New Roman" w:hAnsi="Times New Roman"/>
          <w:strike/>
          <w:sz w:val="24"/>
          <w:szCs w:val="24"/>
        </w:rPr>
      </w:pPr>
      <w:r w:rsidRPr="00491807">
        <w:rPr>
          <w:rStyle w:val="spctttl1"/>
          <w:rFonts w:ascii="Times New Roman" w:eastAsia="Times New Roman" w:hAnsi="Times New Roman"/>
          <w:sz w:val="24"/>
          <w:szCs w:val="24"/>
        </w:rPr>
        <w:t>7.</w:t>
      </w:r>
      <w:r w:rsidRPr="00491807">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strike/>
          <w:sz w:val="24"/>
          <w:szCs w:val="24"/>
        </w:rPr>
        <w:t xml:space="preserve">Competenţa managerială**** (cunoştinţe de management, calităţi şi aptitudini manageriale): </w:t>
      </w:r>
    </w:p>
    <w:p w14:paraId="508C8EAB" w14:textId="77777777" w:rsidR="00C43417" w:rsidRPr="00F366D4" w:rsidRDefault="00C43417" w:rsidP="00C43417">
      <w:pPr>
        <w:pStyle w:val="spar"/>
        <w:jc w:val="both"/>
        <w:rPr>
          <w:color w:val="000000"/>
          <w:shd w:val="clear" w:color="auto" w:fill="FFFFFF"/>
        </w:rPr>
      </w:pPr>
      <w:r w:rsidRPr="005A20BE">
        <w:rPr>
          <w:strike/>
          <w:color w:val="000000"/>
          <w:shd w:val="clear" w:color="auto" w:fill="FFFFFF"/>
        </w:rPr>
        <w:t>**** Doar în cazul funcţiilor de conducere.</w:t>
      </w:r>
      <w:r>
        <w:rPr>
          <w:color w:val="000000"/>
          <w:shd w:val="clear" w:color="auto" w:fill="FFFFFF"/>
        </w:rPr>
        <w:t>Nu e cazul</w:t>
      </w:r>
    </w:p>
    <w:p w14:paraId="3B4A18F4" w14:textId="77777777" w:rsidR="00C43417" w:rsidRPr="00491807" w:rsidRDefault="00C43417" w:rsidP="00C43417">
      <w:pPr>
        <w:pStyle w:val="spar"/>
        <w:jc w:val="both"/>
      </w:pPr>
    </w:p>
    <w:p w14:paraId="24AC1286" w14:textId="77777777" w:rsidR="00C43417" w:rsidRDefault="00C43417" w:rsidP="00C43417">
      <w:pPr>
        <w:autoSpaceDE/>
        <w:jc w:val="both"/>
        <w:rPr>
          <w:rStyle w:val="slitbdy"/>
          <w:rFonts w:ascii="Times New Roman" w:eastAsia="Times New Roman" w:hAnsi="Times New Roman"/>
          <w:sz w:val="24"/>
          <w:szCs w:val="24"/>
        </w:rPr>
      </w:pPr>
      <w:r w:rsidRPr="00491807">
        <w:rPr>
          <w:rStyle w:val="slitttl1"/>
          <w:rFonts w:ascii="Times New Roman" w:eastAsia="Times New Roman" w:hAnsi="Times New Roman"/>
          <w:sz w:val="24"/>
          <w:szCs w:val="24"/>
          <w:specVanish w:val="0"/>
        </w:rPr>
        <w:t>C.</w:t>
      </w:r>
      <w:r w:rsidRPr="0095209B">
        <w:rPr>
          <w:rStyle w:val="slitbdy"/>
          <w:rFonts w:ascii="Times New Roman" w:eastAsia="Times New Roman" w:hAnsi="Times New Roman"/>
          <w:b/>
          <w:bCs/>
          <w:sz w:val="24"/>
          <w:szCs w:val="24"/>
        </w:rPr>
        <w:t>Atribuţiile postului:</w:t>
      </w:r>
    </w:p>
    <w:p w14:paraId="784F55E6" w14:textId="77777777" w:rsidR="00C43417" w:rsidRPr="00AF037E" w:rsidRDefault="00C43417" w:rsidP="00C43417">
      <w:pPr>
        <w:rPr>
          <w:rFonts w:ascii="Times New Roman" w:hAnsi="Times New Roman"/>
          <w:b/>
          <w:sz w:val="24"/>
          <w:szCs w:val="24"/>
          <w:u w:val="single"/>
        </w:rPr>
      </w:pPr>
      <w:r>
        <w:rPr>
          <w:rFonts w:ascii="Times New Roman" w:hAnsi="Times New Roman"/>
          <w:b/>
          <w:sz w:val="24"/>
          <w:szCs w:val="24"/>
          <w:u w:val="single"/>
        </w:rPr>
        <w:t>1</w:t>
      </w:r>
      <w:r w:rsidRPr="00AF037E">
        <w:rPr>
          <w:rFonts w:ascii="Times New Roman" w:hAnsi="Times New Roman"/>
          <w:b/>
          <w:sz w:val="24"/>
          <w:szCs w:val="24"/>
          <w:u w:val="single"/>
        </w:rPr>
        <w:t>)Atribu</w:t>
      </w:r>
      <w:r>
        <w:rPr>
          <w:rFonts w:ascii="Times New Roman" w:hAnsi="Times New Roman"/>
          <w:b/>
          <w:sz w:val="24"/>
          <w:szCs w:val="24"/>
          <w:u w:val="single"/>
        </w:rPr>
        <w:t>ț</w:t>
      </w:r>
      <w:r w:rsidRPr="00AF037E">
        <w:rPr>
          <w:rFonts w:ascii="Times New Roman" w:hAnsi="Times New Roman"/>
          <w:b/>
          <w:sz w:val="24"/>
          <w:szCs w:val="24"/>
          <w:u w:val="single"/>
        </w:rPr>
        <w:t>ii</w:t>
      </w:r>
      <w:r>
        <w:rPr>
          <w:rFonts w:ascii="Times New Roman" w:hAnsi="Times New Roman"/>
          <w:b/>
          <w:sz w:val="24"/>
          <w:szCs w:val="24"/>
          <w:u w:val="single"/>
        </w:rPr>
        <w:t xml:space="preserve"> </w:t>
      </w:r>
      <w:r w:rsidRPr="00AF037E">
        <w:rPr>
          <w:rFonts w:ascii="Times New Roman" w:hAnsi="Times New Roman"/>
          <w:b/>
          <w:sz w:val="24"/>
          <w:szCs w:val="24"/>
          <w:u w:val="single"/>
        </w:rPr>
        <w:t>generale:</w:t>
      </w:r>
    </w:p>
    <w:p w14:paraId="169F53BD" w14:textId="77777777" w:rsidR="00C43417" w:rsidRPr="00AF037E" w:rsidRDefault="00C43417" w:rsidP="00C43417">
      <w:pPr>
        <w:rPr>
          <w:rFonts w:ascii="Times New Roman" w:hAnsi="Times New Roman"/>
          <w:b/>
          <w:sz w:val="24"/>
          <w:szCs w:val="24"/>
          <w:u w:val="single"/>
        </w:rPr>
      </w:pPr>
    </w:p>
    <w:p w14:paraId="795C44CF"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w:t>
      </w:r>
      <w:r>
        <w:rPr>
          <w:rFonts w:ascii="Times New Roman" w:hAnsi="Times New Roman"/>
          <w:sz w:val="24"/>
          <w:szCs w:val="24"/>
        </w:rPr>
        <w:t xml:space="preserve"> </w:t>
      </w:r>
      <w:r w:rsidRPr="00C27819">
        <w:rPr>
          <w:rFonts w:ascii="Times New Roman" w:hAnsi="Times New Roman"/>
          <w:sz w:val="24"/>
          <w:szCs w:val="24"/>
        </w:rPr>
        <w:t>cunoa</w:t>
      </w:r>
      <w:r w:rsidRPr="00C27819">
        <w:rPr>
          <w:rFonts w:ascii="Times New Roman" w:hAnsi="Times New Roman"/>
          <w:sz w:val="24"/>
          <w:szCs w:val="24"/>
          <w:lang w:val="ro-RO"/>
        </w:rPr>
        <w:t>ș</w:t>
      </w:r>
      <w:r w:rsidRPr="00C27819">
        <w:rPr>
          <w:rFonts w:ascii="Times New Roman" w:hAnsi="Times New Roman"/>
          <w:sz w:val="24"/>
          <w:szCs w:val="24"/>
        </w:rPr>
        <w:t>te și respectă regulamentul intern, regulamentul de organizare și funcționare, codul etic,  al unității și aplică procedurile operaționale din sfera de activitate, respectiv procedurile de sistem și ia la cunoștință de alte proceduri operaționale distribuite de către alte departamente;</w:t>
      </w:r>
    </w:p>
    <w:p w14:paraId="63C8C085"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w:t>
      </w:r>
      <w:r>
        <w:rPr>
          <w:rFonts w:ascii="Times New Roman" w:hAnsi="Times New Roman"/>
          <w:sz w:val="24"/>
          <w:szCs w:val="24"/>
        </w:rPr>
        <w:t xml:space="preserve"> </w:t>
      </w:r>
      <w:r w:rsidRPr="00C27819">
        <w:rPr>
          <w:rFonts w:ascii="Times New Roman" w:hAnsi="Times New Roman"/>
          <w:sz w:val="24"/>
          <w:szCs w:val="24"/>
        </w:rPr>
        <w:t>cunoaște și aplică prevederile contractului colectiv de muncă în vigoare în conformitate cu prevederile legislative în vigoare din domeniul sanitar;</w:t>
      </w:r>
    </w:p>
    <w:p w14:paraId="278E89F5"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3. poartă ecuson cu numele și prenumele scris în clar precum și funcția;</w:t>
      </w:r>
    </w:p>
    <w:p w14:paraId="224F351A"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4. se prezintă la serviciu în deplină capacitate de muncă;</w:t>
      </w:r>
    </w:p>
    <w:p w14:paraId="53B4E9A8"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5. la începutul și sfârșitul programului de lucru semnează condica de prezență;</w:t>
      </w:r>
    </w:p>
    <w:p w14:paraId="5E74A93F"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6. folosește integral și cu maximă eficiență timpul de lucru;</w:t>
      </w:r>
    </w:p>
    <w:p w14:paraId="3C8DC036"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7. în situația în care la unele sectoare de activitate volumul de muncă este redus pentru o anumită perioadă sau dacă apar situații neprevăzute, angajatul poate completa schema de personal de pe alte sectoare în vederea creșterii calității serviciilor și asigurării continuității activității;</w:t>
      </w:r>
    </w:p>
    <w:p w14:paraId="2513A7CB"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8. se supune măsurilor administrative în ceea ce privește ne</w:t>
      </w:r>
      <w:r w:rsidRPr="00C27819">
        <w:rPr>
          <w:rFonts w:ascii="Times New Roman" w:hAnsi="Times New Roman"/>
          <w:sz w:val="24"/>
          <w:szCs w:val="24"/>
          <w:lang w:val="ro-RO"/>
        </w:rPr>
        <w:t>î</w:t>
      </w:r>
      <w:r w:rsidRPr="00C27819">
        <w:rPr>
          <w:rFonts w:ascii="Times New Roman" w:hAnsi="Times New Roman"/>
          <w:sz w:val="24"/>
          <w:szCs w:val="24"/>
        </w:rPr>
        <w:t>ndeplinirea la timp și întocmai a sarcinilor prevăzute în fișa postului;</w:t>
      </w:r>
    </w:p>
    <w:p w14:paraId="7E18D7DB"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9. respect</w:t>
      </w:r>
      <w:r w:rsidRPr="00C27819">
        <w:rPr>
          <w:rFonts w:ascii="Times New Roman" w:hAnsi="Times New Roman"/>
          <w:sz w:val="24"/>
          <w:szCs w:val="24"/>
          <w:lang w:val="ro-RO"/>
        </w:rPr>
        <w:t>ă</w:t>
      </w:r>
      <w:r w:rsidRPr="00C27819">
        <w:rPr>
          <w:rFonts w:ascii="Times New Roman" w:hAnsi="Times New Roman"/>
          <w:sz w:val="24"/>
          <w:szCs w:val="24"/>
        </w:rPr>
        <w:t xml:space="preserve"> ierarhia, confidențialitatea și secretul profesional;</w:t>
      </w:r>
    </w:p>
    <w:p w14:paraId="1A1DE6D8"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10. are obligația ca la data primirii oricărei note, adrese, proceduri, protocol, instrucțiuni de lucru să și le însușească și să și le asume cu semnătură de luare la cunoștință;</w:t>
      </w:r>
    </w:p>
    <w:p w14:paraId="082DB0BB"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11.Cunoaște și aplică legislația în vigoare din domeniul de activitate;</w:t>
      </w:r>
    </w:p>
    <w:p w14:paraId="5BE1BB9E"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12.cunoaște misiunea și viziunea sanatoriului și a obiectivelor generale și specifice domeniului de activitate;</w:t>
      </w:r>
    </w:p>
    <w:p w14:paraId="7DE77363"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13.cunoaște structura unității și organigrama sanatoriului, aprobate de către Ministerul Sănătății;</w:t>
      </w:r>
    </w:p>
    <w:p w14:paraId="334298BF"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14.se subordonează direct șefului de compartiment/secție/serviciu/laborator, după caz;</w:t>
      </w:r>
    </w:p>
    <w:p w14:paraId="1CEAB3ED"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15.Respectă secretul profesional și prevederile legale în vigoare privind datele cu caracter personal ale pacienților( după caz), suportând consecințele conform legislației în vigoare în caz contrar;</w:t>
      </w:r>
    </w:p>
    <w:p w14:paraId="73054B15"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16. răspunde de documentele arhivate și existente din departamentul specific, după caz;</w:t>
      </w:r>
    </w:p>
    <w:p w14:paraId="2D1E697A"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17. are obligația actualizării cunoștințelor privind modificările legislative în domeniul de activitate;</w:t>
      </w:r>
    </w:p>
    <w:p w14:paraId="02C1491D"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18. respectă graficul apobat, programul de lucru prevăzut în regulamentul intern, nerespectarea acestuia constituind abatere disciplinară;</w:t>
      </w:r>
    </w:p>
    <w:p w14:paraId="4C1E7E34"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19. cunoaște drepturile și  respectă obligațiile prevăzute în contractual individual de muncă, fișa postului, și Codul Muncii Republicat;</w:t>
      </w:r>
    </w:p>
    <w:p w14:paraId="48DC7239"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20. are obligația de a informa șeful direct în cazul în care nu se poate prezenta la serviciu ( concediu medical, alte situații neprevăzute);</w:t>
      </w:r>
    </w:p>
    <w:p w14:paraId="4C16E3AD"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21. răspunde de corectitudinea, legalitatea și calitatea lucrărilor/documentelor/activităților întocmite și de calitatea lucrărilor/documentelor/activităților;</w:t>
      </w:r>
    </w:p>
    <w:p w14:paraId="25293E10"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22. informează șeful direct asupra tuturor situațiilor și problemelor apărute cu care se confruntă;</w:t>
      </w:r>
    </w:p>
    <w:p w14:paraId="3A3EB9F7"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23. colaborează cu colegii de serviciu pentru buna funcționare a activității și atingerea obiectivelor, și cu personalul din unitate în realizarea sarcinilor specifice;</w:t>
      </w:r>
    </w:p>
    <w:p w14:paraId="1370FD85"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24. înlocuieste colegii de serviciu pe perioada concediilor de orice fel atunci când este nominalizat de către șeful ierarhic, după caz;</w:t>
      </w:r>
    </w:p>
    <w:p w14:paraId="70BA810C"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25. evită situațiile conflictuale cu colegii, salariații și fosti salariați, pacienți;</w:t>
      </w:r>
    </w:p>
    <w:p w14:paraId="3DF5B03B"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26. îndeplinește orice altă sarcină solicitată în limita competențelor domeniului de activitate;</w:t>
      </w:r>
    </w:p>
    <w:p w14:paraId="15769F7A"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lastRenderedPageBreak/>
        <w:t xml:space="preserve">27. respectă deciziile managerului și/sau hotărârile comitetului director; </w:t>
      </w:r>
    </w:p>
    <w:p w14:paraId="02D0CF36"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28. respectă și aplică circuitele funcționale aprobate și circuitul documentelor specific activității;</w:t>
      </w:r>
    </w:p>
    <w:p w14:paraId="1FA9ED76"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29. cunoaște și participă activ la realizarea obiectivelor generale ale calității stabilite de către management și a obiectivelor specifice locului de muncă, după caz;</w:t>
      </w:r>
    </w:p>
    <w:p w14:paraId="55078D1A"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30. raportează orice modificare în condițiile de desfășurare a activității care ar putea afecta calitatea serviciilor prestate;</w:t>
      </w:r>
    </w:p>
    <w:p w14:paraId="1DBD08FF"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31. răspunde de calitatea muncii prestate;</w:t>
      </w:r>
    </w:p>
    <w:p w14:paraId="780EDD59"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32. utilizează doar edițiile în vigoare ale documentelor SMC, după caz;</w:t>
      </w:r>
    </w:p>
    <w:p w14:paraId="6D4EA0CE"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33. respectă, cunoaște și aplică procedurile/protocoalele/note interne/decizii/alte documente interne;</w:t>
      </w:r>
    </w:p>
    <w:p w14:paraId="7C7BFA3D"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34. participă la activitatea de analiză a cauzelor neconformităților, a sesizărilor și reclamațiilor, după caz;</w:t>
      </w:r>
    </w:p>
    <w:p w14:paraId="3B3BFCA8"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35. propune măsuri de îmbunătațire a calității serviciilor medicale sau nemedicale, după caz;</w:t>
      </w:r>
    </w:p>
    <w:p w14:paraId="075894AC" w14:textId="77777777" w:rsidR="00C43417" w:rsidRPr="00C27819" w:rsidRDefault="00C43417" w:rsidP="00C43417">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36. respectarea actelor normative în vigoare privind prevenirea și combaterea corupției: neacceptarea și nepretinderea de câștiguri sau foloase personale necuvenite;</w:t>
      </w:r>
    </w:p>
    <w:p w14:paraId="6C4C4394" w14:textId="77777777" w:rsidR="00C43417" w:rsidRPr="00C27819" w:rsidRDefault="00C43417" w:rsidP="00C43417">
      <w:pPr>
        <w:autoSpaceDE/>
        <w:autoSpaceDN/>
        <w:contextualSpacing/>
        <w:jc w:val="both"/>
        <w:rPr>
          <w:rFonts w:ascii="Times New Roman" w:eastAsia="Calibri" w:hAnsi="Times New Roman"/>
          <w:sz w:val="24"/>
          <w:szCs w:val="24"/>
        </w:rPr>
      </w:pPr>
      <w:r w:rsidRPr="00C27819">
        <w:rPr>
          <w:rFonts w:ascii="Times New Roman" w:eastAsia="Calibri" w:hAnsi="Times New Roman"/>
          <w:sz w:val="24"/>
          <w:szCs w:val="24"/>
        </w:rPr>
        <w:t>37. sesizarea în mod argumentat a persoanei responsabile cu anticorupția cu privire la presupusele cazuri de corupție existente în unitate;</w:t>
      </w:r>
    </w:p>
    <w:p w14:paraId="44C96E57"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38. are obligația de a consulta intranetul săptămânal, după caz;</w:t>
      </w:r>
    </w:p>
    <w:p w14:paraId="7E9AD6E5" w14:textId="77777777" w:rsidR="00C43417" w:rsidRPr="00C27819" w:rsidRDefault="00C43417" w:rsidP="00C43417">
      <w:pPr>
        <w:jc w:val="both"/>
        <w:rPr>
          <w:rFonts w:ascii="Times New Roman" w:hAnsi="Times New Roman"/>
          <w:sz w:val="24"/>
          <w:szCs w:val="24"/>
        </w:rPr>
      </w:pPr>
      <w:r w:rsidRPr="00C27819">
        <w:rPr>
          <w:rFonts w:ascii="Times New Roman" w:hAnsi="Times New Roman"/>
          <w:sz w:val="24"/>
          <w:szCs w:val="24"/>
        </w:rPr>
        <w:t>39. pastrează în bune condiții actele de serviciu, după caz.”</w:t>
      </w:r>
    </w:p>
    <w:p w14:paraId="1533007C" w14:textId="77777777" w:rsidR="00C43417" w:rsidRDefault="00C43417" w:rsidP="00C43417">
      <w:pPr>
        <w:jc w:val="both"/>
        <w:rPr>
          <w:rFonts w:ascii="Times New Roman" w:hAnsi="Times New Roman"/>
          <w:sz w:val="24"/>
          <w:szCs w:val="24"/>
        </w:rPr>
      </w:pPr>
      <w:r w:rsidRPr="00C27819">
        <w:rPr>
          <w:rFonts w:ascii="Times New Roman" w:hAnsi="Times New Roman"/>
          <w:sz w:val="24"/>
          <w:szCs w:val="24"/>
        </w:rPr>
        <w:t>40. primește alte atribuții/sarcini, responsabilități în conformitate cu competențele deținute.</w:t>
      </w:r>
    </w:p>
    <w:p w14:paraId="60A66119" w14:textId="77777777" w:rsidR="00C43417" w:rsidRDefault="00C43417" w:rsidP="00C43417">
      <w:pPr>
        <w:jc w:val="both"/>
        <w:rPr>
          <w:rFonts w:ascii="Times New Roman" w:hAnsi="Times New Roman"/>
          <w:sz w:val="24"/>
          <w:szCs w:val="24"/>
        </w:rPr>
      </w:pPr>
    </w:p>
    <w:p w14:paraId="69E7E3EE" w14:textId="77777777" w:rsidR="00C43417" w:rsidRPr="00160B03" w:rsidRDefault="00C43417" w:rsidP="00C43417">
      <w:pPr>
        <w:jc w:val="both"/>
        <w:rPr>
          <w:rFonts w:ascii="Times New Roman" w:hAnsi="Times New Roman"/>
          <w:sz w:val="24"/>
          <w:szCs w:val="24"/>
          <w:u w:val="single"/>
          <w:lang w:val="ro-RO"/>
        </w:rPr>
      </w:pPr>
      <w:r>
        <w:rPr>
          <w:rFonts w:ascii="Times New Roman" w:hAnsi="Times New Roman"/>
          <w:b/>
          <w:noProof/>
          <w:sz w:val="24"/>
          <w:szCs w:val="24"/>
          <w:u w:val="single"/>
          <w:lang w:val="ro-RO"/>
        </w:rPr>
        <w:t>2</w:t>
      </w:r>
      <w:r w:rsidRPr="00AF037E">
        <w:rPr>
          <w:rFonts w:ascii="Times New Roman" w:hAnsi="Times New Roman"/>
          <w:b/>
          <w:noProof/>
          <w:sz w:val="24"/>
          <w:szCs w:val="24"/>
          <w:u w:val="single"/>
          <w:lang w:val="ro-RO"/>
        </w:rPr>
        <w:t>)Atribu</w:t>
      </w:r>
      <w:r>
        <w:rPr>
          <w:rFonts w:ascii="Times New Roman" w:hAnsi="Times New Roman"/>
          <w:b/>
          <w:noProof/>
          <w:sz w:val="24"/>
          <w:szCs w:val="24"/>
          <w:u w:val="single"/>
          <w:lang w:val="ro-RO"/>
        </w:rPr>
        <w:t>ț</w:t>
      </w:r>
      <w:r w:rsidRPr="00AF037E">
        <w:rPr>
          <w:rFonts w:ascii="Times New Roman" w:hAnsi="Times New Roman"/>
          <w:b/>
          <w:noProof/>
          <w:sz w:val="24"/>
          <w:szCs w:val="24"/>
          <w:u w:val="single"/>
          <w:lang w:val="ro-RO"/>
        </w:rPr>
        <w:t>ii</w:t>
      </w:r>
      <w:r>
        <w:rPr>
          <w:rFonts w:ascii="Times New Roman" w:hAnsi="Times New Roman"/>
          <w:b/>
          <w:noProof/>
          <w:sz w:val="24"/>
          <w:szCs w:val="24"/>
          <w:u w:val="single"/>
          <w:lang w:val="ro-RO"/>
        </w:rPr>
        <w:t xml:space="preserve"> specifice</w:t>
      </w:r>
      <w:r>
        <w:rPr>
          <w:rFonts w:ascii="Times New Roman" w:hAnsi="Times New Roman"/>
          <w:b/>
          <w:noProof/>
          <w:sz w:val="24"/>
          <w:szCs w:val="24"/>
          <w:u w:val="single"/>
        </w:rPr>
        <w:t>:</w:t>
      </w:r>
    </w:p>
    <w:p w14:paraId="0020183A" w14:textId="77777777" w:rsidR="00C43417" w:rsidRDefault="00C43417" w:rsidP="00C43417">
      <w:pPr>
        <w:pStyle w:val="NormalWeb"/>
        <w:spacing w:before="0" w:beforeAutospacing="0" w:after="0" w:afterAutospacing="0"/>
        <w:jc w:val="both"/>
        <w:rPr>
          <w:iCs/>
          <w:color w:val="000000"/>
          <w:lang w:val="ro-RO"/>
        </w:rPr>
      </w:pPr>
      <w:r>
        <w:rPr>
          <w:iCs/>
          <w:color w:val="000000"/>
          <w:lang w:val="ro-RO"/>
        </w:rPr>
        <w:t xml:space="preserve">Cunoaşte, respectă si aplică, după caz: </w:t>
      </w:r>
    </w:p>
    <w:p w14:paraId="6A4E18B9" w14:textId="77777777" w:rsidR="00C43417" w:rsidRDefault="00C43417" w:rsidP="00C43417">
      <w:pPr>
        <w:pStyle w:val="NormalWeb"/>
        <w:numPr>
          <w:ilvl w:val="0"/>
          <w:numId w:val="1"/>
        </w:numPr>
        <w:spacing w:before="0" w:beforeAutospacing="0" w:after="0" w:afterAutospacing="0"/>
        <w:jc w:val="both"/>
        <w:rPr>
          <w:iCs/>
          <w:color w:val="000000"/>
          <w:lang w:val="ro-RO"/>
        </w:rPr>
      </w:pPr>
      <w:r>
        <w:t xml:space="preserve">« Drepturilepacientului » conform </w:t>
      </w:r>
      <w:r>
        <w:rPr>
          <w:b/>
        </w:rPr>
        <w:t>Ordinului MS 46/21.01.2003</w:t>
      </w:r>
      <w:r>
        <w:t>;</w:t>
      </w:r>
    </w:p>
    <w:p w14:paraId="51175F21" w14:textId="77777777" w:rsidR="00C43417" w:rsidRDefault="00C43417" w:rsidP="00C43417">
      <w:pPr>
        <w:pStyle w:val="NormalWeb"/>
        <w:numPr>
          <w:ilvl w:val="0"/>
          <w:numId w:val="1"/>
        </w:numPr>
        <w:spacing w:before="0" w:beforeAutospacing="0" w:after="0" w:afterAutospacing="0"/>
        <w:jc w:val="both"/>
        <w:rPr>
          <w:iCs/>
          <w:color w:val="000000"/>
          <w:lang w:val="ro-RO"/>
        </w:rPr>
      </w:pPr>
      <w:r>
        <w:rPr>
          <w:b/>
          <w:iCs/>
          <w:color w:val="000000"/>
          <w:lang w:val="ro-RO"/>
        </w:rPr>
        <w:t>Legea nr. 95/2006</w:t>
      </w:r>
      <w:r>
        <w:rPr>
          <w:iCs/>
          <w:color w:val="000000"/>
          <w:lang w:val="ro-RO"/>
        </w:rPr>
        <w:t xml:space="preserve"> privind reforma în domeniul sănătăţii cu modificările şi completările survenite;</w:t>
      </w:r>
    </w:p>
    <w:p w14:paraId="08A948C3" w14:textId="77777777" w:rsidR="00C43417" w:rsidRDefault="00C43417" w:rsidP="00C43417">
      <w:pPr>
        <w:pStyle w:val="NormalWeb"/>
        <w:numPr>
          <w:ilvl w:val="0"/>
          <w:numId w:val="1"/>
        </w:numPr>
        <w:spacing w:before="0" w:beforeAutospacing="0" w:after="0" w:afterAutospacing="0"/>
        <w:jc w:val="both"/>
        <w:rPr>
          <w:iCs/>
          <w:color w:val="000000"/>
          <w:lang w:val="ro-RO"/>
        </w:rPr>
      </w:pPr>
      <w:r>
        <w:rPr>
          <w:iCs/>
          <w:color w:val="000000"/>
          <w:lang w:val="ro-RO"/>
        </w:rPr>
        <w:t xml:space="preserve">Legea nr. </w:t>
      </w:r>
      <w:r>
        <w:rPr>
          <w:b/>
          <w:iCs/>
          <w:color w:val="000000"/>
          <w:lang w:val="ro-RO"/>
        </w:rPr>
        <w:t>487/2002</w:t>
      </w:r>
      <w:r>
        <w:rPr>
          <w:iCs/>
          <w:color w:val="000000"/>
          <w:lang w:val="ro-RO"/>
        </w:rPr>
        <w:t xml:space="preserve"> privind bolnavii periculoşi;</w:t>
      </w:r>
    </w:p>
    <w:p w14:paraId="61591729" w14:textId="77777777" w:rsidR="00C43417" w:rsidRDefault="00C43417" w:rsidP="00C43417">
      <w:pPr>
        <w:pStyle w:val="NormalWeb"/>
        <w:numPr>
          <w:ilvl w:val="0"/>
          <w:numId w:val="1"/>
        </w:numPr>
        <w:spacing w:before="0" w:beforeAutospacing="0" w:after="0" w:afterAutospacing="0"/>
        <w:jc w:val="both"/>
        <w:rPr>
          <w:iCs/>
          <w:color w:val="000000"/>
          <w:lang w:val="ro-RO"/>
        </w:rPr>
      </w:pPr>
      <w:r>
        <w:rPr>
          <w:iCs/>
          <w:color w:val="000000"/>
          <w:lang w:val="ro-RO"/>
        </w:rPr>
        <w:t xml:space="preserve">Codul muncii republicat– </w:t>
      </w:r>
      <w:r>
        <w:rPr>
          <w:b/>
          <w:iCs/>
          <w:color w:val="000000"/>
          <w:lang w:val="ro-RO"/>
        </w:rPr>
        <w:t>Legea 53/2003</w:t>
      </w:r>
      <w:r>
        <w:rPr>
          <w:iCs/>
          <w:color w:val="000000"/>
          <w:lang w:val="ro-RO"/>
        </w:rPr>
        <w:t>;</w:t>
      </w:r>
    </w:p>
    <w:p w14:paraId="31DA742F" w14:textId="77777777" w:rsidR="00C43417" w:rsidRDefault="00C43417" w:rsidP="00C43417">
      <w:pPr>
        <w:pStyle w:val="NormalWeb"/>
        <w:numPr>
          <w:ilvl w:val="0"/>
          <w:numId w:val="1"/>
        </w:numPr>
        <w:spacing w:before="0" w:beforeAutospacing="0" w:after="0" w:afterAutospacing="0"/>
        <w:jc w:val="both"/>
        <w:rPr>
          <w:iCs/>
          <w:color w:val="000000"/>
          <w:lang w:val="ro-RO"/>
        </w:rPr>
      </w:pPr>
      <w:r>
        <w:rPr>
          <w:b/>
          <w:iCs/>
          <w:color w:val="000000"/>
          <w:lang w:val="ro-RO"/>
        </w:rPr>
        <w:t>Legea nr. 15/2016</w:t>
      </w:r>
      <w:r>
        <w:rPr>
          <w:iCs/>
          <w:color w:val="000000"/>
          <w:lang w:val="ro-RO"/>
        </w:rPr>
        <w:t xml:space="preserve"> în care se interzice complet fumatul în unităţile sanitare;</w:t>
      </w:r>
    </w:p>
    <w:p w14:paraId="24A80552" w14:textId="77777777" w:rsidR="00C43417" w:rsidRDefault="00C43417" w:rsidP="00C43417">
      <w:pPr>
        <w:pStyle w:val="ListParagraph"/>
        <w:numPr>
          <w:ilvl w:val="0"/>
          <w:numId w:val="1"/>
        </w:numPr>
        <w:spacing w:after="0" w:line="240" w:lineRule="auto"/>
        <w:jc w:val="both"/>
        <w:rPr>
          <w:rFonts w:ascii="Times New Roman" w:hAnsi="Times New Roman"/>
          <w:sz w:val="24"/>
          <w:szCs w:val="24"/>
          <w:lang w:val="sv-SE"/>
        </w:rPr>
      </w:pPr>
      <w:bookmarkStart w:id="0" w:name="_Hlk3650272"/>
      <w:r>
        <w:rPr>
          <w:rFonts w:ascii="Times New Roman" w:hAnsi="Times New Roman"/>
          <w:sz w:val="24"/>
          <w:szCs w:val="24"/>
          <w:lang w:val="sv-SE"/>
        </w:rPr>
        <w:t>Poartă echipamentul de protecţie prevăzut de regulamentul intern, care va fi schimbat ori de câte ori este nevoie, pentru păstrarea igienei şi a aspectului estetic personal;</w:t>
      </w:r>
    </w:p>
    <w:p w14:paraId="5CE0D0E3" w14:textId="77777777" w:rsidR="00C43417" w:rsidRDefault="00C43417" w:rsidP="00C43417">
      <w:pPr>
        <w:pStyle w:val="Bodytext1"/>
        <w:numPr>
          <w:ilvl w:val="0"/>
          <w:numId w:val="1"/>
        </w:numPr>
        <w:shd w:val="clear" w:color="auto" w:fill="auto"/>
        <w:tabs>
          <w:tab w:val="left" w:pos="28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Poartă ecuson cu numele și prenumele scris în clar precum și funcția;</w:t>
      </w:r>
    </w:p>
    <w:p w14:paraId="37BA73D9" w14:textId="77777777" w:rsidR="00C43417" w:rsidRDefault="00C43417" w:rsidP="00C4341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Cunoaşte, respectă și aplică reglementările </w:t>
      </w:r>
      <w:r>
        <w:rPr>
          <w:rFonts w:ascii="Times New Roman" w:hAnsi="Times New Roman"/>
          <w:b/>
          <w:sz w:val="24"/>
          <w:szCs w:val="24"/>
        </w:rPr>
        <w:t xml:space="preserve">Ordinului  M.S.F. nr. 1226 / 03.10.2012 </w:t>
      </w:r>
      <w:r>
        <w:rPr>
          <w:rFonts w:ascii="Times New Roman" w:hAnsi="Times New Roman"/>
          <w:sz w:val="24"/>
          <w:szCs w:val="24"/>
        </w:rPr>
        <w:t>pentru aprobarea normelor tehnice privind gestionarea deşeurilor rezultate din activităţi medicale şi a metodologiei de culegere a datelor pentru baza naţională de date privind deşeurile rezultate din activităţi medicale;</w:t>
      </w:r>
    </w:p>
    <w:p w14:paraId="06FB2E71" w14:textId="77777777" w:rsidR="00C43417" w:rsidRDefault="00C43417" w:rsidP="00C43417">
      <w:pPr>
        <w:pStyle w:val="ListParagraph"/>
        <w:numPr>
          <w:ilvl w:val="0"/>
          <w:numId w:val="1"/>
        </w:numPr>
        <w:spacing w:line="240" w:lineRule="auto"/>
        <w:jc w:val="both"/>
        <w:rPr>
          <w:rFonts w:ascii="Times New Roman" w:hAnsi="Times New Roman"/>
          <w:sz w:val="24"/>
          <w:szCs w:val="24"/>
        </w:rPr>
      </w:pPr>
      <w:bookmarkStart w:id="1" w:name="_Hlk3650537"/>
      <w:r>
        <w:rPr>
          <w:rFonts w:ascii="Times New Roman" w:hAnsi="Times New Roman"/>
          <w:sz w:val="24"/>
          <w:szCs w:val="24"/>
        </w:rPr>
        <w:t>Cunoaşte, respectă și aplică reglementările în vigoare privind prevenirea, controlul şi combaterea infecţiilor asociate asistenței medicale</w:t>
      </w:r>
      <w:bookmarkEnd w:id="1"/>
      <w:r>
        <w:rPr>
          <w:rFonts w:ascii="Times New Roman" w:hAnsi="Times New Roman"/>
          <w:sz w:val="24"/>
          <w:szCs w:val="24"/>
        </w:rPr>
        <w:t xml:space="preserve"> conform </w:t>
      </w:r>
      <w:r>
        <w:rPr>
          <w:rFonts w:ascii="Times New Roman" w:hAnsi="Times New Roman"/>
          <w:b/>
          <w:sz w:val="24"/>
          <w:szCs w:val="24"/>
        </w:rPr>
        <w:t>Ordinului nr. 1101/2016</w:t>
      </w:r>
      <w:r>
        <w:rPr>
          <w:rFonts w:ascii="Times New Roman" w:hAnsi="Times New Roman"/>
          <w:sz w:val="24"/>
          <w:szCs w:val="24"/>
        </w:rPr>
        <w:t>;</w:t>
      </w:r>
    </w:p>
    <w:p w14:paraId="6D315A06" w14:textId="77777777" w:rsidR="00C43417" w:rsidRDefault="00C43417" w:rsidP="00C43417">
      <w:pPr>
        <w:pStyle w:val="ListParagraph"/>
        <w:numPr>
          <w:ilvl w:val="0"/>
          <w:numId w:val="1"/>
        </w:numPr>
        <w:spacing w:line="240" w:lineRule="auto"/>
        <w:jc w:val="both"/>
        <w:rPr>
          <w:rFonts w:ascii="Times New Roman" w:hAnsi="Times New Roman"/>
          <w:noProof/>
          <w:sz w:val="24"/>
          <w:szCs w:val="24"/>
        </w:rPr>
      </w:pPr>
      <w:r>
        <w:rPr>
          <w:rFonts w:ascii="Times New Roman" w:hAnsi="Times New Roman"/>
          <w:sz w:val="24"/>
          <w:szCs w:val="24"/>
        </w:rPr>
        <w:t xml:space="preserve">Cunoaşte, respectă si aplică </w:t>
      </w:r>
      <w:r>
        <w:rPr>
          <w:rFonts w:ascii="Times New Roman" w:hAnsi="Times New Roman"/>
          <w:noProof/>
          <w:sz w:val="24"/>
          <w:szCs w:val="24"/>
        </w:rPr>
        <w:t xml:space="preserve">regulile de prevenire și stingere a incendiilor, conform Legii nr. </w:t>
      </w:r>
      <w:r>
        <w:rPr>
          <w:rFonts w:ascii="Times New Roman" w:hAnsi="Times New Roman"/>
          <w:b/>
          <w:noProof/>
          <w:sz w:val="24"/>
          <w:szCs w:val="24"/>
        </w:rPr>
        <w:t>307/2006</w:t>
      </w:r>
      <w:r>
        <w:rPr>
          <w:rFonts w:ascii="Times New Roman" w:hAnsi="Times New Roman"/>
          <w:noProof/>
          <w:sz w:val="24"/>
          <w:szCs w:val="24"/>
        </w:rPr>
        <w:t>;</w:t>
      </w:r>
    </w:p>
    <w:p w14:paraId="19578222" w14:textId="77777777" w:rsidR="00C43417" w:rsidRDefault="00C43417" w:rsidP="00C43417">
      <w:pPr>
        <w:pStyle w:val="ListParagraph"/>
        <w:numPr>
          <w:ilvl w:val="0"/>
          <w:numId w:val="1"/>
        </w:numPr>
        <w:spacing w:line="240" w:lineRule="auto"/>
        <w:jc w:val="both"/>
        <w:rPr>
          <w:rFonts w:ascii="Times New Roman" w:hAnsi="Times New Roman"/>
          <w:noProof/>
          <w:sz w:val="24"/>
          <w:szCs w:val="24"/>
        </w:rPr>
      </w:pPr>
      <w:r>
        <w:rPr>
          <w:rFonts w:ascii="Times New Roman" w:hAnsi="Times New Roman"/>
          <w:sz w:val="24"/>
          <w:szCs w:val="24"/>
        </w:rPr>
        <w:t xml:space="preserve">Cunoaşte, respectă și aplică </w:t>
      </w:r>
      <w:r>
        <w:rPr>
          <w:rFonts w:ascii="Times New Roman" w:hAnsi="Times New Roman"/>
          <w:noProof/>
          <w:sz w:val="24"/>
          <w:szCs w:val="24"/>
        </w:rPr>
        <w:t xml:space="preserve">regulile privind securitatea și sănătatea în muncă, conform Legii nr. </w:t>
      </w:r>
      <w:r>
        <w:rPr>
          <w:rFonts w:ascii="Times New Roman" w:hAnsi="Times New Roman"/>
          <w:b/>
          <w:noProof/>
          <w:sz w:val="24"/>
          <w:szCs w:val="24"/>
        </w:rPr>
        <w:t>319/2006</w:t>
      </w:r>
      <w:r>
        <w:rPr>
          <w:rFonts w:ascii="Times New Roman" w:hAnsi="Times New Roman"/>
          <w:noProof/>
          <w:sz w:val="24"/>
          <w:szCs w:val="24"/>
        </w:rPr>
        <w:t>;</w:t>
      </w:r>
    </w:p>
    <w:p w14:paraId="4D27FFD5" w14:textId="77777777" w:rsidR="00C43417" w:rsidRDefault="00C43417" w:rsidP="00C43417">
      <w:pPr>
        <w:pStyle w:val="ListParagraph"/>
        <w:numPr>
          <w:ilvl w:val="0"/>
          <w:numId w:val="1"/>
        </w:numPr>
        <w:tabs>
          <w:tab w:val="left" w:pos="1440"/>
        </w:tabs>
        <w:spacing w:line="240" w:lineRule="auto"/>
        <w:jc w:val="both"/>
        <w:rPr>
          <w:rFonts w:ascii="Times New Roman" w:hAnsi="Times New Roman"/>
          <w:sz w:val="24"/>
          <w:szCs w:val="24"/>
        </w:rPr>
      </w:pPr>
      <w:r>
        <w:rPr>
          <w:rFonts w:ascii="Times New Roman" w:hAnsi="Times New Roman"/>
          <w:sz w:val="24"/>
          <w:szCs w:val="24"/>
          <w:shd w:val="clear" w:color="auto" w:fill="FFFFFF"/>
        </w:rPr>
        <w:t xml:space="preserve">Cunoaște, respectă și aplică </w:t>
      </w:r>
      <w:r>
        <w:rPr>
          <w:rFonts w:ascii="Times New Roman" w:hAnsi="Times New Roman"/>
          <w:sz w:val="24"/>
          <w:szCs w:val="24"/>
        </w:rPr>
        <w:t xml:space="preserve">măsurile de asepsie şi antisepsie, sterilizarea instrumentarului şi folosirea strictă, conform reglementărilor, a materialelor şi instrumentarului de unică folosintă, conform </w:t>
      </w:r>
      <w:r>
        <w:rPr>
          <w:rFonts w:ascii="Times New Roman" w:hAnsi="Times New Roman"/>
          <w:b/>
          <w:sz w:val="24"/>
          <w:szCs w:val="24"/>
        </w:rPr>
        <w:t>Ordinului nr. 1761/2021</w:t>
      </w:r>
      <w:r>
        <w:rPr>
          <w:rFonts w:ascii="Times New Roman" w:hAnsi="Times New Roman"/>
          <w:sz w:val="24"/>
          <w:szCs w:val="24"/>
        </w:rPr>
        <w:t>;</w:t>
      </w:r>
    </w:p>
    <w:p w14:paraId="128E7209" w14:textId="77777777" w:rsidR="00C43417" w:rsidRDefault="00C43417" w:rsidP="00C4341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lang w:eastAsia="ja-JP"/>
        </w:rPr>
        <w:t>Respectă confidenţialitatea tuturor datelor cu caracter personal şi informaţiilor privitoare la pacienți, precum şi intimitatea şi demnitatea acestora;</w:t>
      </w:r>
    </w:p>
    <w:p w14:paraId="7DB98D12" w14:textId="77777777" w:rsidR="00C43417" w:rsidRDefault="00C43417" w:rsidP="00C4341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Respectă confidențialitatea actului medical și a datelor medicale ale pacientului;</w:t>
      </w:r>
    </w:p>
    <w:p w14:paraId="5265E885" w14:textId="77777777" w:rsidR="00C43417" w:rsidRDefault="00C43417" w:rsidP="00C43417">
      <w:pPr>
        <w:pStyle w:val="ListParagraph"/>
        <w:numPr>
          <w:ilvl w:val="0"/>
          <w:numId w:val="1"/>
        </w:numPr>
        <w:spacing w:line="240" w:lineRule="auto"/>
        <w:jc w:val="both"/>
        <w:rPr>
          <w:rFonts w:ascii="Times New Roman" w:hAnsi="Times New Roman"/>
          <w:sz w:val="24"/>
          <w:szCs w:val="24"/>
          <w:lang w:val="fr-FR"/>
        </w:rPr>
      </w:pPr>
      <w:r>
        <w:rPr>
          <w:rFonts w:ascii="Times New Roman" w:hAnsi="Times New Roman"/>
          <w:sz w:val="24"/>
          <w:szCs w:val="24"/>
          <w:lang w:val="fr-FR"/>
        </w:rPr>
        <w:t>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2A960F42" w14:textId="77777777" w:rsidR="00C43417" w:rsidRDefault="00C43417" w:rsidP="00C43417">
      <w:pPr>
        <w:pStyle w:val="ListParagraph"/>
        <w:numPr>
          <w:ilvl w:val="0"/>
          <w:numId w:val="1"/>
        </w:numPr>
        <w:spacing w:after="0" w:line="240" w:lineRule="auto"/>
        <w:jc w:val="both"/>
        <w:rPr>
          <w:rFonts w:ascii="Times New Roman" w:hAnsi="Times New Roman"/>
          <w:sz w:val="24"/>
          <w:szCs w:val="24"/>
        </w:rPr>
      </w:pPr>
      <w:bookmarkStart w:id="2" w:name="_Hlk516834607"/>
      <w:r>
        <w:rPr>
          <w:rFonts w:ascii="Times New Roman" w:hAnsi="Times New Roman"/>
          <w:sz w:val="24"/>
          <w:szCs w:val="24"/>
          <w:shd w:val="clear" w:color="auto" w:fill="FFFFFF"/>
        </w:rPr>
        <w:lastRenderedPageBreak/>
        <w:t xml:space="preserve">Cunoaște, respectă și aplică prevederile </w:t>
      </w:r>
      <w:r>
        <w:rPr>
          <w:rFonts w:ascii="Times New Roman" w:hAnsi="Times New Roman"/>
          <w:b/>
          <w:bCs/>
          <w:sz w:val="24"/>
          <w:szCs w:val="24"/>
          <w:shd w:val="clear" w:color="auto" w:fill="FFFFFF"/>
        </w:rPr>
        <w:t>REGULAMENTULULUI  (UE) 679/ 2016</w:t>
      </w:r>
      <w:r>
        <w:rPr>
          <w:rFonts w:ascii="Times New Roman" w:hAnsi="Times New Roman"/>
          <w:bCs/>
          <w:sz w:val="24"/>
          <w:szCs w:val="24"/>
          <w:shd w:val="clear" w:color="auto" w:fill="FFFFFF"/>
        </w:rPr>
        <w:t> privind protecţia persoanelor fizice în ceea ce priveşte prelucrarea datelor cu caracter personal şi privind libera circulaţie a acestor date</w:t>
      </w:r>
      <w:bookmarkEnd w:id="2"/>
      <w:r>
        <w:rPr>
          <w:rFonts w:ascii="Times New Roman" w:hAnsi="Times New Roman"/>
          <w:bCs/>
          <w:sz w:val="24"/>
          <w:szCs w:val="24"/>
          <w:shd w:val="clear" w:color="auto" w:fill="FFFFFF"/>
        </w:rPr>
        <w:t>;</w:t>
      </w:r>
    </w:p>
    <w:p w14:paraId="59D421C1" w14:textId="77777777" w:rsidR="00C43417" w:rsidRDefault="00C43417" w:rsidP="00C43417">
      <w:pPr>
        <w:jc w:val="both"/>
        <w:rPr>
          <w:rFonts w:ascii="Times New Roman" w:hAnsi="Times New Roman"/>
          <w:sz w:val="24"/>
          <w:szCs w:val="24"/>
        </w:rPr>
      </w:pPr>
      <w:r>
        <w:rPr>
          <w:rFonts w:ascii="Times New Roman" w:hAnsi="Times New Roman"/>
          <w:sz w:val="24"/>
          <w:szCs w:val="24"/>
        </w:rPr>
        <w:t xml:space="preserve">      17. Aplică procedurile cu privire la:</w:t>
      </w:r>
    </w:p>
    <w:p w14:paraId="3A1FCD98" w14:textId="77777777" w:rsidR="00C43417" w:rsidRDefault="00C43417" w:rsidP="00C43417">
      <w:pPr>
        <w:jc w:val="both"/>
        <w:rPr>
          <w:rFonts w:ascii="Times New Roman" w:hAnsi="Times New Roman"/>
          <w:b/>
          <w:sz w:val="24"/>
          <w:szCs w:val="24"/>
        </w:rPr>
      </w:pPr>
      <w:r>
        <w:rPr>
          <w:rFonts w:ascii="Times New Roman" w:hAnsi="Times New Roman"/>
          <w:b/>
          <w:sz w:val="24"/>
          <w:szCs w:val="24"/>
        </w:rPr>
        <w:t xml:space="preserve">1. Ordinul  M.S.F. nr. 1226 / 03.10.2012 </w:t>
      </w:r>
      <w:r>
        <w:rPr>
          <w:rFonts w:ascii="Times New Roman" w:hAnsi="Times New Roman"/>
          <w:sz w:val="24"/>
          <w:szCs w:val="24"/>
        </w:rPr>
        <w:t>pentru aprobarea normelor tehnice privind gestionarea deşeurilor rezultate din activităţi medicale şi a metodologiei de culegere a datelor pentru baza naţională de date privind deşeurile rezultate din activităţi medicale;</w:t>
      </w:r>
    </w:p>
    <w:p w14:paraId="711F09F2" w14:textId="77777777" w:rsidR="00C43417" w:rsidRDefault="00C43417" w:rsidP="00C43417">
      <w:pPr>
        <w:pStyle w:val="ListParagraph"/>
        <w:numPr>
          <w:ilvl w:val="0"/>
          <w:numId w:val="4"/>
        </w:numPr>
        <w:autoSpaceDN w:val="0"/>
        <w:spacing w:after="0" w:line="240" w:lineRule="auto"/>
        <w:jc w:val="both"/>
        <w:rPr>
          <w:rFonts w:ascii="Times New Roman" w:hAnsi="Times New Roman"/>
          <w:sz w:val="24"/>
          <w:szCs w:val="24"/>
        </w:rPr>
      </w:pPr>
      <w:r>
        <w:rPr>
          <w:rFonts w:ascii="Times New Roman" w:hAnsi="Times New Roman"/>
          <w:sz w:val="24"/>
          <w:szCs w:val="24"/>
        </w:rPr>
        <w:t>Colectarea şi separarea deşeurilor rezultate din activitatea medicală pe categorii:</w:t>
      </w:r>
    </w:p>
    <w:p w14:paraId="4ECD7EED" w14:textId="77777777" w:rsidR="00C43417" w:rsidRDefault="00C43417" w:rsidP="00C43417">
      <w:pPr>
        <w:pStyle w:val="ListParagraph"/>
        <w:numPr>
          <w:ilvl w:val="0"/>
          <w:numId w:val="5"/>
        </w:numPr>
        <w:autoSpaceDN w:val="0"/>
        <w:spacing w:after="0" w:line="240" w:lineRule="auto"/>
        <w:jc w:val="both"/>
        <w:rPr>
          <w:rFonts w:ascii="Times New Roman" w:hAnsi="Times New Roman"/>
          <w:sz w:val="24"/>
          <w:szCs w:val="24"/>
        </w:rPr>
      </w:pPr>
      <w:r>
        <w:rPr>
          <w:rFonts w:ascii="Times New Roman" w:hAnsi="Times New Roman"/>
          <w:sz w:val="24"/>
          <w:szCs w:val="24"/>
        </w:rPr>
        <w:t>Deşeuri nepericuloase</w:t>
      </w:r>
    </w:p>
    <w:p w14:paraId="3C8B273C" w14:textId="77777777" w:rsidR="00C43417" w:rsidRDefault="00C43417" w:rsidP="00C43417">
      <w:pPr>
        <w:pStyle w:val="ListParagraph"/>
        <w:numPr>
          <w:ilvl w:val="0"/>
          <w:numId w:val="5"/>
        </w:numPr>
        <w:autoSpaceDN w:val="0"/>
        <w:spacing w:after="0" w:line="240" w:lineRule="auto"/>
        <w:jc w:val="both"/>
        <w:rPr>
          <w:rFonts w:ascii="Times New Roman" w:hAnsi="Times New Roman"/>
          <w:sz w:val="24"/>
          <w:szCs w:val="24"/>
        </w:rPr>
      </w:pPr>
      <w:r>
        <w:rPr>
          <w:rFonts w:ascii="Times New Roman" w:hAnsi="Times New Roman"/>
          <w:sz w:val="24"/>
          <w:szCs w:val="24"/>
        </w:rPr>
        <w:t>Deşeuri periculoase:</w:t>
      </w:r>
    </w:p>
    <w:p w14:paraId="416CFA2B" w14:textId="77777777" w:rsidR="00C43417" w:rsidRDefault="00C43417" w:rsidP="00C43417">
      <w:pPr>
        <w:pStyle w:val="ListParagraph"/>
        <w:numPr>
          <w:ilvl w:val="0"/>
          <w:numId w:val="5"/>
        </w:numPr>
        <w:autoSpaceDN w:val="0"/>
        <w:spacing w:after="0" w:line="240" w:lineRule="auto"/>
        <w:jc w:val="both"/>
        <w:rPr>
          <w:rFonts w:ascii="Times New Roman" w:hAnsi="Times New Roman"/>
          <w:sz w:val="24"/>
          <w:szCs w:val="24"/>
        </w:rPr>
      </w:pPr>
      <w:r>
        <w:rPr>
          <w:rFonts w:ascii="Times New Roman" w:hAnsi="Times New Roman"/>
          <w:sz w:val="24"/>
          <w:szCs w:val="24"/>
        </w:rPr>
        <w:t>Deşeuri infecţioase;</w:t>
      </w:r>
    </w:p>
    <w:p w14:paraId="0CC62781" w14:textId="77777777" w:rsidR="00C43417" w:rsidRDefault="00C43417" w:rsidP="00C43417">
      <w:pPr>
        <w:pStyle w:val="ListParagraph"/>
        <w:numPr>
          <w:ilvl w:val="0"/>
          <w:numId w:val="5"/>
        </w:numPr>
        <w:autoSpaceDN w:val="0"/>
        <w:spacing w:after="0" w:line="240" w:lineRule="auto"/>
        <w:jc w:val="both"/>
        <w:rPr>
          <w:rFonts w:ascii="Times New Roman" w:hAnsi="Times New Roman"/>
          <w:sz w:val="24"/>
          <w:szCs w:val="24"/>
        </w:rPr>
      </w:pPr>
      <w:r>
        <w:rPr>
          <w:rFonts w:ascii="Times New Roman" w:hAnsi="Times New Roman"/>
          <w:sz w:val="24"/>
          <w:szCs w:val="24"/>
        </w:rPr>
        <w:t>Deşeuri înţepătoare – tăietoare;</w:t>
      </w:r>
    </w:p>
    <w:p w14:paraId="28E63836" w14:textId="77777777" w:rsidR="00C43417" w:rsidRDefault="00C43417" w:rsidP="00C43417">
      <w:pPr>
        <w:pStyle w:val="ListParagraph"/>
        <w:numPr>
          <w:ilvl w:val="0"/>
          <w:numId w:val="5"/>
        </w:numPr>
        <w:autoSpaceDN w:val="0"/>
        <w:spacing w:after="0" w:line="240" w:lineRule="auto"/>
        <w:jc w:val="both"/>
        <w:rPr>
          <w:rFonts w:ascii="Times New Roman" w:hAnsi="Times New Roman"/>
          <w:sz w:val="24"/>
          <w:szCs w:val="24"/>
        </w:rPr>
      </w:pPr>
      <w:r>
        <w:rPr>
          <w:rFonts w:ascii="Times New Roman" w:hAnsi="Times New Roman"/>
          <w:sz w:val="24"/>
          <w:szCs w:val="24"/>
        </w:rPr>
        <w:t>Deşeuri chimice şi farmaceutice</w:t>
      </w:r>
    </w:p>
    <w:p w14:paraId="230739E0" w14:textId="77777777" w:rsidR="00C43417" w:rsidRDefault="00C43417" w:rsidP="00C43417">
      <w:pPr>
        <w:pStyle w:val="ListParagraph"/>
        <w:numPr>
          <w:ilvl w:val="0"/>
          <w:numId w:val="4"/>
        </w:numPr>
        <w:autoSpaceDN w:val="0"/>
        <w:spacing w:after="0" w:line="240" w:lineRule="auto"/>
        <w:jc w:val="both"/>
        <w:rPr>
          <w:rFonts w:ascii="Times New Roman" w:hAnsi="Times New Roman"/>
          <w:sz w:val="24"/>
          <w:szCs w:val="24"/>
        </w:rPr>
      </w:pPr>
      <w:r>
        <w:rPr>
          <w:rFonts w:ascii="Times New Roman" w:hAnsi="Times New Roman"/>
          <w:sz w:val="24"/>
          <w:szCs w:val="24"/>
        </w:rPr>
        <w:t>Ambalarea deşeurilor</w:t>
      </w:r>
    </w:p>
    <w:p w14:paraId="6743FA13" w14:textId="77777777" w:rsidR="00C43417" w:rsidRDefault="00C43417" w:rsidP="00C43417">
      <w:pPr>
        <w:pStyle w:val="ListParagraph"/>
        <w:numPr>
          <w:ilvl w:val="0"/>
          <w:numId w:val="4"/>
        </w:numPr>
        <w:autoSpaceDN w:val="0"/>
        <w:spacing w:after="0" w:line="240" w:lineRule="auto"/>
        <w:jc w:val="both"/>
        <w:rPr>
          <w:rFonts w:ascii="Times New Roman" w:hAnsi="Times New Roman"/>
          <w:sz w:val="24"/>
          <w:szCs w:val="24"/>
        </w:rPr>
      </w:pPr>
      <w:r>
        <w:rPr>
          <w:rFonts w:ascii="Times New Roman" w:hAnsi="Times New Roman"/>
          <w:sz w:val="24"/>
          <w:szCs w:val="24"/>
        </w:rPr>
        <w:t>Depozitarea temporară a deşeurilor;</w:t>
      </w:r>
    </w:p>
    <w:p w14:paraId="35DD917B" w14:textId="77777777" w:rsidR="00C43417" w:rsidRDefault="00C43417" w:rsidP="00C43417">
      <w:pPr>
        <w:ind w:left="142"/>
        <w:jc w:val="both"/>
        <w:rPr>
          <w:rFonts w:ascii="Times New Roman" w:hAnsi="Times New Roman"/>
          <w:sz w:val="24"/>
          <w:szCs w:val="24"/>
        </w:rPr>
      </w:pPr>
      <w:r>
        <w:rPr>
          <w:rFonts w:ascii="Times New Roman" w:hAnsi="Times New Roman"/>
          <w:b/>
          <w:bCs/>
          <w:color w:val="000000"/>
          <w:sz w:val="24"/>
          <w:szCs w:val="24"/>
        </w:rPr>
        <w:t xml:space="preserve">a. Ordinul nr. 1.101 din 30 septembrie 2016 </w:t>
      </w:r>
      <w:r>
        <w:rPr>
          <w:rFonts w:ascii="Times New Roman" w:hAnsi="Times New Roman"/>
          <w:color w:val="000000"/>
          <w:sz w:val="24"/>
          <w:szCs w:val="24"/>
        </w:rPr>
        <w:t>privind aprobarea Normelor de supraveghere, prevenire şi limitare a infecţiilor asociate asistenţei medicale în unităţile sanitare,</w:t>
      </w:r>
    </w:p>
    <w:p w14:paraId="1022E8B7" w14:textId="77777777" w:rsidR="00C43417" w:rsidRDefault="00C43417" w:rsidP="00C43417">
      <w:pPr>
        <w:adjustRightInd w:val="0"/>
        <w:jc w:val="both"/>
        <w:rPr>
          <w:rFonts w:ascii="Times New Roman" w:hAnsi="Times New Roman"/>
          <w:sz w:val="24"/>
          <w:szCs w:val="24"/>
        </w:rPr>
      </w:pPr>
      <w:r>
        <w:rPr>
          <w:rFonts w:ascii="Times New Roman" w:hAnsi="Times New Roman"/>
          <w:sz w:val="24"/>
          <w:szCs w:val="24"/>
        </w:rPr>
        <w:t>Atribuţiile baiesului:</w:t>
      </w:r>
    </w:p>
    <w:p w14:paraId="26465D78" w14:textId="77777777" w:rsidR="00C43417" w:rsidRDefault="00C43417" w:rsidP="00C43417">
      <w:pPr>
        <w:pStyle w:val="ListParagraph"/>
        <w:numPr>
          <w:ilvl w:val="0"/>
          <w:numId w:val="6"/>
        </w:numPr>
        <w:adjustRightInd w:val="0"/>
        <w:spacing w:line="240" w:lineRule="auto"/>
        <w:jc w:val="both"/>
        <w:rPr>
          <w:rFonts w:ascii="Times New Roman" w:hAnsi="Times New Roman"/>
          <w:sz w:val="24"/>
          <w:szCs w:val="24"/>
        </w:rPr>
      </w:pPr>
      <w:r>
        <w:rPr>
          <w:rFonts w:ascii="Times New Roman" w:hAnsi="Times New Roman"/>
          <w:sz w:val="24"/>
          <w:szCs w:val="24"/>
        </w:rPr>
        <w:t>Implementează practicile de îngrijire a pacienţilor în vederea limitării infecţiilor;</w:t>
      </w:r>
    </w:p>
    <w:p w14:paraId="747C85C7" w14:textId="77777777" w:rsidR="00C43417" w:rsidRDefault="00C43417" w:rsidP="00C43417">
      <w:pPr>
        <w:pStyle w:val="ListParagraph"/>
        <w:numPr>
          <w:ilvl w:val="0"/>
          <w:numId w:val="6"/>
        </w:numPr>
        <w:adjustRightInd w:val="0"/>
        <w:spacing w:line="240" w:lineRule="auto"/>
        <w:jc w:val="both"/>
        <w:rPr>
          <w:rFonts w:ascii="Times New Roman" w:hAnsi="Times New Roman"/>
          <w:sz w:val="24"/>
          <w:szCs w:val="24"/>
        </w:rPr>
      </w:pPr>
      <w:r>
        <w:rPr>
          <w:rFonts w:ascii="Times New Roman" w:hAnsi="Times New Roman"/>
          <w:sz w:val="24"/>
          <w:szCs w:val="24"/>
        </w:rPr>
        <w:t>Se familiarizează cu practicile de prevenire a apariţiei şi răspândirii infecţiilor şi aplicarea practicilor adecvate pe toată durata internării pacienţilor;</w:t>
      </w:r>
    </w:p>
    <w:p w14:paraId="6825248B" w14:textId="77777777" w:rsidR="00C43417" w:rsidRDefault="00C43417" w:rsidP="00C43417">
      <w:pPr>
        <w:pStyle w:val="ListParagraph"/>
        <w:numPr>
          <w:ilvl w:val="0"/>
          <w:numId w:val="6"/>
        </w:numPr>
        <w:adjustRightInd w:val="0"/>
        <w:spacing w:line="240" w:lineRule="auto"/>
        <w:jc w:val="both"/>
        <w:rPr>
          <w:rFonts w:ascii="Times New Roman" w:hAnsi="Times New Roman"/>
          <w:sz w:val="24"/>
          <w:szCs w:val="24"/>
        </w:rPr>
      </w:pPr>
      <w:r>
        <w:rPr>
          <w:rFonts w:ascii="Times New Roman" w:hAnsi="Times New Roman"/>
          <w:sz w:val="24"/>
          <w:szCs w:val="24"/>
        </w:rPr>
        <w:t>Menţine igiena, conform politicilor sanatoriului şi practicilor de îngrijire adecvate;</w:t>
      </w:r>
    </w:p>
    <w:p w14:paraId="73F7CF12" w14:textId="77777777" w:rsidR="00C43417" w:rsidRDefault="00C43417" w:rsidP="00C43417">
      <w:pPr>
        <w:pStyle w:val="ListParagraph"/>
        <w:numPr>
          <w:ilvl w:val="0"/>
          <w:numId w:val="6"/>
        </w:numPr>
        <w:adjustRightInd w:val="0"/>
        <w:spacing w:line="240" w:lineRule="auto"/>
        <w:jc w:val="both"/>
        <w:rPr>
          <w:rFonts w:ascii="Times New Roman" w:hAnsi="Times New Roman"/>
          <w:sz w:val="24"/>
          <w:szCs w:val="24"/>
        </w:rPr>
      </w:pPr>
      <w:r>
        <w:rPr>
          <w:rFonts w:ascii="Times New Roman" w:hAnsi="Times New Roman"/>
          <w:sz w:val="24"/>
          <w:szCs w:val="24"/>
        </w:rPr>
        <w:t>Monitorizează tehnicile aseptice, inclusiv spălarea mâinilor.</w:t>
      </w:r>
    </w:p>
    <w:p w14:paraId="04CFD8EF" w14:textId="77777777" w:rsidR="00C43417" w:rsidRDefault="00C43417" w:rsidP="00C43417">
      <w:pPr>
        <w:pStyle w:val="BodyTextIndent2"/>
        <w:suppressAutoHyphens w:val="0"/>
        <w:spacing w:after="0" w:line="240" w:lineRule="auto"/>
        <w:ind w:left="0"/>
        <w:jc w:val="both"/>
      </w:pPr>
      <w:r>
        <w:rPr>
          <w:b/>
        </w:rPr>
        <w:t xml:space="preserve">b. </w:t>
      </w:r>
      <w:r>
        <w:rPr>
          <w:b/>
          <w:bCs/>
          <w:kern w:val="36"/>
        </w:rPr>
        <w:t xml:space="preserve">Ordinul  Nr. 1761/2021 </w:t>
      </w:r>
      <w:r>
        <w:t>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14:paraId="34C1F1D0" w14:textId="77777777" w:rsidR="00C43417" w:rsidRDefault="00C43417" w:rsidP="00C43417">
      <w:pPr>
        <w:pStyle w:val="BodyTextIndent2"/>
        <w:numPr>
          <w:ilvl w:val="0"/>
          <w:numId w:val="7"/>
        </w:numPr>
        <w:suppressAutoHyphens w:val="0"/>
        <w:spacing w:after="0" w:line="240" w:lineRule="auto"/>
        <w:jc w:val="both"/>
      </w:pPr>
      <w:r>
        <w:t>Cunoaşte şi respectă  utilizarea produselor biocide încadrate, conform prevederilor în vigoare, în tipul I de produs utilizat prin: dezinfecţia igienică a mâinilor prin spălare, dezinfecţia igienică a mâinilor prin frecare, dezinfecţia pielii intacte;</w:t>
      </w:r>
    </w:p>
    <w:p w14:paraId="0F6679C1" w14:textId="77777777" w:rsidR="00C43417" w:rsidRDefault="00C43417" w:rsidP="00C43417">
      <w:pPr>
        <w:pStyle w:val="ListParagraph"/>
        <w:numPr>
          <w:ilvl w:val="0"/>
          <w:numId w:val="7"/>
        </w:numPr>
        <w:tabs>
          <w:tab w:val="left" w:pos="360"/>
          <w:tab w:val="left" w:pos="1620"/>
        </w:tabs>
        <w:spacing w:line="240" w:lineRule="auto"/>
        <w:jc w:val="both"/>
        <w:rPr>
          <w:rFonts w:ascii="Times New Roman" w:hAnsi="Times New Roman"/>
          <w:sz w:val="24"/>
          <w:szCs w:val="24"/>
        </w:rPr>
      </w:pPr>
      <w:r>
        <w:rPr>
          <w:rFonts w:ascii="Times New Roman" w:hAnsi="Times New Roman"/>
          <w:sz w:val="24"/>
          <w:szCs w:val="24"/>
        </w:rPr>
        <w:t>cunoaşte şi respectă utilizarea biocidelor încadrate, conform prevederilor în vigoare, în tipul II de produs utilizate pentru: dezinfecţia suprafeţelor, dezinfecţia dispozitivelor (instrumente) medicale prin imersie, dezinfectia lenjeriei;</w:t>
      </w:r>
    </w:p>
    <w:p w14:paraId="695995A3" w14:textId="77777777" w:rsidR="00C43417" w:rsidRDefault="00C43417" w:rsidP="00C43417">
      <w:pPr>
        <w:pStyle w:val="ListParagraph"/>
        <w:numPr>
          <w:ilvl w:val="0"/>
          <w:numId w:val="7"/>
        </w:numPr>
        <w:tabs>
          <w:tab w:val="left" w:pos="360"/>
          <w:tab w:val="left" w:pos="1620"/>
        </w:tabs>
        <w:spacing w:line="240" w:lineRule="auto"/>
        <w:jc w:val="both"/>
        <w:rPr>
          <w:rFonts w:ascii="Times New Roman" w:hAnsi="Times New Roman"/>
          <w:sz w:val="24"/>
          <w:szCs w:val="24"/>
        </w:rPr>
      </w:pPr>
      <w:r>
        <w:rPr>
          <w:rFonts w:ascii="Times New Roman" w:hAnsi="Times New Roman"/>
          <w:sz w:val="24"/>
          <w:szCs w:val="24"/>
        </w:rPr>
        <w:t>cunoaşte şi respectă criteriile de utilizare şi păstrare corectă a produselor dezinfectante;</w:t>
      </w:r>
    </w:p>
    <w:p w14:paraId="2CCE74B8" w14:textId="77777777" w:rsidR="00C43417" w:rsidRDefault="00C43417" w:rsidP="00C43417">
      <w:pPr>
        <w:pStyle w:val="ListParagraph"/>
        <w:numPr>
          <w:ilvl w:val="0"/>
          <w:numId w:val="7"/>
        </w:numPr>
        <w:tabs>
          <w:tab w:val="left" w:pos="360"/>
          <w:tab w:val="left" w:pos="1260"/>
          <w:tab w:val="left" w:pos="1620"/>
        </w:tabs>
        <w:autoSpaceDN w:val="0"/>
        <w:spacing w:after="0" w:line="240" w:lineRule="auto"/>
        <w:jc w:val="both"/>
        <w:rPr>
          <w:rFonts w:ascii="Times New Roman" w:hAnsi="Times New Roman"/>
          <w:sz w:val="24"/>
          <w:szCs w:val="24"/>
        </w:rPr>
      </w:pPr>
      <w:r>
        <w:rPr>
          <w:rFonts w:ascii="Times New Roman" w:hAnsi="Times New Roman"/>
          <w:sz w:val="24"/>
          <w:szCs w:val="24"/>
        </w:rPr>
        <w:t xml:space="preserve">trebuie să cunoască în orice moment denumirea dezinfectantului utilizat, data expirării produsului, data preparării soluţiei de lucru, data deschiderii flaconului,  timpul de acţiune si concentrația de lucru. În situația soluțiilor gata preparate se vor respecta indicațiile stabilite de producător.  </w:t>
      </w:r>
    </w:p>
    <w:p w14:paraId="07607CE8" w14:textId="77777777" w:rsidR="00C43417" w:rsidRDefault="00C43417" w:rsidP="00C43417">
      <w:pPr>
        <w:pStyle w:val="ListParagraph"/>
        <w:tabs>
          <w:tab w:val="left" w:pos="1440"/>
        </w:tabs>
        <w:spacing w:after="0" w:line="240" w:lineRule="auto"/>
        <w:ind w:left="0"/>
        <w:jc w:val="both"/>
        <w:rPr>
          <w:rFonts w:ascii="Times New Roman" w:hAnsi="Times New Roman"/>
          <w:b/>
          <w:sz w:val="24"/>
          <w:szCs w:val="24"/>
        </w:rPr>
      </w:pPr>
      <w:r>
        <w:rPr>
          <w:rFonts w:ascii="Times New Roman" w:hAnsi="Times New Roman"/>
          <w:sz w:val="24"/>
          <w:szCs w:val="24"/>
        </w:rPr>
        <w:t>4</w:t>
      </w:r>
      <w:r>
        <w:rPr>
          <w:rFonts w:ascii="Times New Roman" w:hAnsi="Times New Roman"/>
          <w:b/>
          <w:sz w:val="24"/>
          <w:szCs w:val="24"/>
        </w:rPr>
        <w:t>. Implementarea sistemului de management a calității</w:t>
      </w:r>
    </w:p>
    <w:p w14:paraId="1BA47D64" w14:textId="77777777" w:rsidR="00C43417" w:rsidRDefault="00C43417" w:rsidP="00C43417">
      <w:pPr>
        <w:pStyle w:val="ListParagraph"/>
        <w:tabs>
          <w:tab w:val="left" w:pos="1440"/>
        </w:tabs>
        <w:spacing w:after="0" w:line="240" w:lineRule="auto"/>
        <w:ind w:left="0"/>
        <w:jc w:val="both"/>
        <w:rPr>
          <w:rFonts w:ascii="Times New Roman" w:hAnsi="Times New Roman"/>
          <w:b/>
          <w:sz w:val="24"/>
          <w:szCs w:val="24"/>
        </w:rPr>
      </w:pPr>
    </w:p>
    <w:p w14:paraId="106B2625" w14:textId="77777777" w:rsidR="00C43417" w:rsidRDefault="00C43417" w:rsidP="00C43417">
      <w:pPr>
        <w:pStyle w:val="NoSpacing"/>
        <w:numPr>
          <w:ilvl w:val="0"/>
          <w:numId w:val="8"/>
        </w:numPr>
        <w:tabs>
          <w:tab w:val="left" w:pos="709"/>
        </w:tabs>
        <w:suppressAutoHyphens w:val="0"/>
        <w:jc w:val="both"/>
        <w:rPr>
          <w:rFonts w:ascii="Times New Roman" w:hAnsi="Times New Roman" w:cs="Times New Roman"/>
          <w:sz w:val="24"/>
          <w:szCs w:val="24"/>
        </w:rPr>
      </w:pPr>
      <w:r>
        <w:rPr>
          <w:rFonts w:ascii="Times New Roman" w:hAnsi="Times New Roman" w:cs="Times New Roman"/>
          <w:sz w:val="24"/>
          <w:szCs w:val="24"/>
        </w:rPr>
        <w:t>Participă la activități de îmbunătățirea  calității serviciilor medicale, de îngrijire și siguranță a pacienților, în funcție de necesități;</w:t>
      </w:r>
    </w:p>
    <w:p w14:paraId="79A3117C" w14:textId="77777777" w:rsidR="00C43417" w:rsidRDefault="00C43417" w:rsidP="00C43417">
      <w:pPr>
        <w:pStyle w:val="NoSpacing"/>
        <w:numPr>
          <w:ilvl w:val="0"/>
          <w:numId w:val="8"/>
        </w:numPr>
        <w:tabs>
          <w:tab w:val="left" w:pos="709"/>
        </w:tabs>
        <w:suppressAutoHyphens w:val="0"/>
        <w:jc w:val="both"/>
        <w:rPr>
          <w:rFonts w:ascii="Times New Roman" w:hAnsi="Times New Roman" w:cs="Times New Roman"/>
          <w:sz w:val="24"/>
          <w:szCs w:val="24"/>
        </w:rPr>
      </w:pPr>
      <w:r>
        <w:rPr>
          <w:rFonts w:ascii="Times New Roman" w:hAnsi="Times New Roman" w:cs="Times New Roman"/>
          <w:sz w:val="24"/>
          <w:szCs w:val="24"/>
        </w:rPr>
        <w:t>Participă la implementarea și dezvoltarea Sistemului de Control Intern Managerial la nivelul secției / compartimentului;</w:t>
      </w:r>
    </w:p>
    <w:p w14:paraId="7FE2BD27" w14:textId="77777777" w:rsidR="00C43417" w:rsidRDefault="00C43417" w:rsidP="00C43417">
      <w:pPr>
        <w:pStyle w:val="ListParagraph"/>
        <w:numPr>
          <w:ilvl w:val="0"/>
          <w:numId w:val="8"/>
        </w:numPr>
        <w:tabs>
          <w:tab w:val="left" w:pos="709"/>
        </w:tabs>
        <w:suppressAutoHyphens/>
        <w:spacing w:line="240" w:lineRule="auto"/>
        <w:jc w:val="both"/>
        <w:rPr>
          <w:rFonts w:ascii="Times New Roman" w:hAnsi="Times New Roman"/>
          <w:sz w:val="24"/>
          <w:szCs w:val="24"/>
        </w:rPr>
      </w:pPr>
      <w:r w:rsidRPr="00C43417">
        <w:rPr>
          <w:rFonts w:ascii="Times New Roman" w:hAnsi="Times New Roman"/>
          <w:sz w:val="24"/>
          <w:szCs w:val="24"/>
        </w:rPr>
        <w:t>Cunoaște și respectă documentele</w:t>
      </w:r>
      <w:r w:rsidRPr="001A54F7">
        <w:rPr>
          <w:rFonts w:ascii="Times New Roman" w:hAnsi="Times New Roman"/>
          <w:color w:val="FF0000"/>
          <w:sz w:val="24"/>
          <w:szCs w:val="24"/>
        </w:rPr>
        <w:t xml:space="preserve"> </w:t>
      </w:r>
      <w:r>
        <w:rPr>
          <w:rFonts w:ascii="Times New Roman" w:hAnsi="Times New Roman"/>
          <w:sz w:val="24"/>
          <w:szCs w:val="24"/>
        </w:rPr>
        <w:t>Sistemului de Management al Calității aplicabile în activitatea sa;</w:t>
      </w:r>
    </w:p>
    <w:p w14:paraId="387F6BCB" w14:textId="77777777" w:rsidR="00C43417" w:rsidRDefault="00C43417" w:rsidP="00C43417">
      <w:pPr>
        <w:pStyle w:val="ListParagraph"/>
        <w:numPr>
          <w:ilvl w:val="0"/>
          <w:numId w:val="8"/>
        </w:numPr>
        <w:tabs>
          <w:tab w:val="left" w:pos="709"/>
        </w:tabs>
        <w:suppressAutoHyphens/>
        <w:spacing w:line="240" w:lineRule="auto"/>
        <w:jc w:val="both"/>
        <w:rPr>
          <w:rFonts w:ascii="Times New Roman" w:hAnsi="Times New Roman"/>
          <w:sz w:val="24"/>
          <w:szCs w:val="24"/>
        </w:rPr>
      </w:pPr>
      <w:r>
        <w:rPr>
          <w:rFonts w:ascii="Times New Roman" w:hAnsi="Times New Roman"/>
          <w:sz w:val="24"/>
          <w:szCs w:val="24"/>
        </w:rPr>
        <w:t>Cunoaște și respectă politica managementului referitoare la calitate;</w:t>
      </w:r>
    </w:p>
    <w:p w14:paraId="0B571082" w14:textId="77777777" w:rsidR="00C43417" w:rsidRDefault="00C43417" w:rsidP="00C43417">
      <w:pPr>
        <w:pStyle w:val="ListParagraph"/>
        <w:numPr>
          <w:ilvl w:val="0"/>
          <w:numId w:val="8"/>
        </w:numPr>
        <w:tabs>
          <w:tab w:val="left" w:pos="709"/>
        </w:tabs>
        <w:suppressAutoHyphens/>
        <w:spacing w:line="240" w:lineRule="auto"/>
        <w:jc w:val="both"/>
        <w:rPr>
          <w:rFonts w:ascii="Times New Roman" w:hAnsi="Times New Roman"/>
          <w:sz w:val="24"/>
          <w:szCs w:val="24"/>
        </w:rPr>
      </w:pPr>
      <w:r>
        <w:rPr>
          <w:rFonts w:ascii="Times New Roman" w:hAnsi="Times New Roman"/>
          <w:sz w:val="24"/>
          <w:szCs w:val="24"/>
        </w:rPr>
        <w:lastRenderedPageBreak/>
        <w:t>Participă activ la realizarea obiectivelor generale ale calitații stabilite de management și a obiectivelor specifice locului de muncă;</w:t>
      </w:r>
    </w:p>
    <w:p w14:paraId="262102D3" w14:textId="77777777" w:rsidR="00C43417" w:rsidRDefault="00C43417" w:rsidP="00C43417">
      <w:pPr>
        <w:pStyle w:val="ListParagraph"/>
        <w:numPr>
          <w:ilvl w:val="0"/>
          <w:numId w:val="8"/>
        </w:numPr>
        <w:spacing w:line="240" w:lineRule="auto"/>
        <w:jc w:val="both"/>
        <w:rPr>
          <w:rFonts w:ascii="Times New Roman" w:hAnsi="Times New Roman"/>
          <w:sz w:val="24"/>
          <w:szCs w:val="24"/>
        </w:rPr>
      </w:pPr>
      <w:r>
        <w:rPr>
          <w:rFonts w:ascii="Times New Roman" w:hAnsi="Times New Roman"/>
          <w:sz w:val="24"/>
          <w:szCs w:val="24"/>
        </w:rPr>
        <w:t>Primește atribuții suplimentare în vederea menținerii obiectivului „reacreditarea SBRM de către ANMCS”;</w:t>
      </w:r>
    </w:p>
    <w:p w14:paraId="5B7629F3" w14:textId="77777777" w:rsidR="00C43417" w:rsidRDefault="00C43417" w:rsidP="00C43417">
      <w:pPr>
        <w:pStyle w:val="ListParagraph"/>
        <w:numPr>
          <w:ilvl w:val="0"/>
          <w:numId w:val="8"/>
        </w:numPr>
        <w:spacing w:line="240" w:lineRule="auto"/>
        <w:jc w:val="both"/>
        <w:rPr>
          <w:rFonts w:ascii="Times New Roman" w:hAnsi="Times New Roman"/>
          <w:sz w:val="24"/>
          <w:szCs w:val="24"/>
        </w:rPr>
      </w:pPr>
      <w:r>
        <w:rPr>
          <w:rFonts w:ascii="Times New Roman" w:hAnsi="Times New Roman"/>
          <w:sz w:val="24"/>
          <w:szCs w:val="24"/>
        </w:rPr>
        <w:t>Propune măsuri de îmbunătățire a calității serviciilor medicale sau nemedicale, după caz;</w:t>
      </w:r>
    </w:p>
    <w:p w14:paraId="5F342C30" w14:textId="77777777" w:rsidR="00C43417" w:rsidRPr="001A54F7" w:rsidRDefault="00C43417" w:rsidP="00C43417">
      <w:pPr>
        <w:rPr>
          <w:rFonts w:ascii="Times New Roman" w:hAnsi="Times New Roman"/>
          <w:sz w:val="24"/>
          <w:szCs w:val="24"/>
        </w:rPr>
      </w:pPr>
      <w:r>
        <w:rPr>
          <w:rFonts w:ascii="Times New Roman" w:hAnsi="Times New Roman"/>
          <w:sz w:val="24"/>
          <w:szCs w:val="24"/>
        </w:rPr>
        <w:t xml:space="preserve">      18.</w:t>
      </w:r>
      <w:r w:rsidRPr="001A54F7">
        <w:rPr>
          <w:rFonts w:ascii="Times New Roman" w:hAnsi="Times New Roman"/>
          <w:sz w:val="24"/>
          <w:szCs w:val="24"/>
        </w:rPr>
        <w:t>Efectuează procedurile medicale prescrise de medic menționate în fisa de tratament conform protocoalelor si ghidurilor medicale emise de unitate;</w:t>
      </w:r>
    </w:p>
    <w:p w14:paraId="6F901044" w14:textId="77777777" w:rsidR="00C43417" w:rsidRPr="001A54F7" w:rsidRDefault="00C43417" w:rsidP="00C43417">
      <w:pPr>
        <w:pStyle w:val="ListParagraph"/>
        <w:numPr>
          <w:ilvl w:val="0"/>
          <w:numId w:val="13"/>
        </w:numPr>
        <w:rPr>
          <w:rFonts w:ascii="Times New Roman" w:hAnsi="Times New Roman"/>
          <w:sz w:val="24"/>
          <w:szCs w:val="24"/>
        </w:rPr>
      </w:pPr>
      <w:r>
        <w:rPr>
          <w:rFonts w:ascii="Times New Roman" w:hAnsi="Times New Roman"/>
          <w:sz w:val="24"/>
          <w:szCs w:val="24"/>
        </w:rPr>
        <w:t xml:space="preserve"> </w:t>
      </w:r>
      <w:r w:rsidRPr="001A54F7">
        <w:rPr>
          <w:rFonts w:ascii="Times New Roman" w:hAnsi="Times New Roman"/>
          <w:sz w:val="24"/>
          <w:szCs w:val="24"/>
        </w:rPr>
        <w:t>Prime</w:t>
      </w:r>
      <w:r>
        <w:rPr>
          <w:rFonts w:ascii="Times New Roman" w:hAnsi="Times New Roman"/>
          <w:sz w:val="24"/>
          <w:szCs w:val="24"/>
        </w:rPr>
        <w:t>ș</w:t>
      </w:r>
      <w:r w:rsidRPr="001A54F7">
        <w:rPr>
          <w:rFonts w:ascii="Times New Roman" w:hAnsi="Times New Roman"/>
          <w:sz w:val="24"/>
          <w:szCs w:val="24"/>
        </w:rPr>
        <w:t>te pacien</w:t>
      </w:r>
      <w:r>
        <w:rPr>
          <w:rFonts w:ascii="Times New Roman" w:hAnsi="Times New Roman"/>
          <w:sz w:val="24"/>
          <w:szCs w:val="24"/>
        </w:rPr>
        <w:t>ț</w:t>
      </w:r>
      <w:r w:rsidRPr="001A54F7">
        <w:rPr>
          <w:rFonts w:ascii="Times New Roman" w:hAnsi="Times New Roman"/>
          <w:sz w:val="24"/>
          <w:szCs w:val="24"/>
        </w:rPr>
        <w:t>ii conform planific</w:t>
      </w:r>
      <w:r>
        <w:rPr>
          <w:rFonts w:ascii="Times New Roman" w:hAnsi="Times New Roman"/>
          <w:sz w:val="24"/>
          <w:szCs w:val="24"/>
        </w:rPr>
        <w:t>ă</w:t>
      </w:r>
      <w:r w:rsidRPr="001A54F7">
        <w:rPr>
          <w:rFonts w:ascii="Times New Roman" w:hAnsi="Times New Roman"/>
          <w:sz w:val="24"/>
          <w:szCs w:val="24"/>
        </w:rPr>
        <w:t xml:space="preserve">rilor efectuate de registratorul medical </w:t>
      </w:r>
      <w:r>
        <w:rPr>
          <w:rFonts w:ascii="Times New Roman" w:hAnsi="Times New Roman"/>
          <w:sz w:val="24"/>
          <w:szCs w:val="24"/>
        </w:rPr>
        <w:t>ș</w:t>
      </w:r>
      <w:r w:rsidRPr="001A54F7">
        <w:rPr>
          <w:rFonts w:ascii="Times New Roman" w:hAnsi="Times New Roman"/>
          <w:sz w:val="24"/>
          <w:szCs w:val="24"/>
        </w:rPr>
        <w:t xml:space="preserve">i </w:t>
      </w:r>
      <w:r>
        <w:rPr>
          <w:rFonts w:ascii="Times New Roman" w:hAnsi="Times New Roman"/>
          <w:sz w:val="24"/>
          <w:szCs w:val="24"/>
        </w:rPr>
        <w:t>î</w:t>
      </w:r>
      <w:r w:rsidRPr="001A54F7">
        <w:rPr>
          <w:rFonts w:ascii="Times New Roman" w:hAnsi="Times New Roman"/>
          <w:sz w:val="24"/>
          <w:szCs w:val="24"/>
        </w:rPr>
        <w:t>i informeaz</w:t>
      </w:r>
      <w:r>
        <w:rPr>
          <w:rFonts w:ascii="Times New Roman" w:hAnsi="Times New Roman"/>
          <w:sz w:val="24"/>
          <w:szCs w:val="24"/>
        </w:rPr>
        <w:t>ă</w:t>
      </w:r>
      <w:r w:rsidRPr="001A54F7">
        <w:rPr>
          <w:rFonts w:ascii="Times New Roman" w:hAnsi="Times New Roman"/>
          <w:sz w:val="24"/>
          <w:szCs w:val="24"/>
        </w:rPr>
        <w:t xml:space="preserve"> asupra procedurii pe care urmeaz</w:t>
      </w:r>
      <w:r>
        <w:rPr>
          <w:rFonts w:ascii="Times New Roman" w:hAnsi="Times New Roman"/>
          <w:sz w:val="24"/>
          <w:szCs w:val="24"/>
        </w:rPr>
        <w:t>ă</w:t>
      </w:r>
      <w:r w:rsidRPr="001A54F7">
        <w:rPr>
          <w:rFonts w:ascii="Times New Roman" w:hAnsi="Times New Roman"/>
          <w:sz w:val="24"/>
          <w:szCs w:val="24"/>
        </w:rPr>
        <w:t xml:space="preserve"> s</w:t>
      </w:r>
      <w:r>
        <w:rPr>
          <w:rFonts w:ascii="Times New Roman" w:hAnsi="Times New Roman"/>
          <w:sz w:val="24"/>
          <w:szCs w:val="24"/>
        </w:rPr>
        <w:t>ă</w:t>
      </w:r>
      <w:r w:rsidRPr="001A54F7">
        <w:rPr>
          <w:rFonts w:ascii="Times New Roman" w:hAnsi="Times New Roman"/>
          <w:sz w:val="24"/>
          <w:szCs w:val="24"/>
        </w:rPr>
        <w:t xml:space="preserve"> o efectueze;</w:t>
      </w:r>
    </w:p>
    <w:p w14:paraId="04CCF0F3" w14:textId="77777777" w:rsidR="00C43417" w:rsidRPr="001A54F7" w:rsidRDefault="00C43417" w:rsidP="00C43417">
      <w:pPr>
        <w:pStyle w:val="ListParagraph"/>
        <w:numPr>
          <w:ilvl w:val="0"/>
          <w:numId w:val="13"/>
        </w:numPr>
        <w:rPr>
          <w:rFonts w:ascii="Times New Roman" w:hAnsi="Times New Roman"/>
          <w:sz w:val="24"/>
          <w:szCs w:val="24"/>
        </w:rPr>
      </w:pPr>
      <w:bookmarkStart w:id="3" w:name="_Hlk122601348"/>
      <w:r w:rsidRPr="001A54F7">
        <w:rPr>
          <w:rFonts w:ascii="Times New Roman" w:hAnsi="Times New Roman"/>
          <w:sz w:val="24"/>
          <w:szCs w:val="24"/>
        </w:rPr>
        <w:t>Cur</w:t>
      </w:r>
      <w:r>
        <w:rPr>
          <w:rFonts w:ascii="Times New Roman" w:hAnsi="Times New Roman"/>
          <w:sz w:val="24"/>
          <w:szCs w:val="24"/>
        </w:rPr>
        <w:t>ăță</w:t>
      </w:r>
      <w:bookmarkEnd w:id="3"/>
      <w:r w:rsidRPr="001A54F7">
        <w:rPr>
          <w:rFonts w:ascii="Times New Roman" w:hAnsi="Times New Roman"/>
          <w:sz w:val="24"/>
          <w:szCs w:val="24"/>
        </w:rPr>
        <w:t xml:space="preserve"> </w:t>
      </w:r>
      <w:r>
        <w:rPr>
          <w:rFonts w:ascii="Times New Roman" w:hAnsi="Times New Roman"/>
          <w:sz w:val="24"/>
          <w:szCs w:val="24"/>
        </w:rPr>
        <w:t>l</w:t>
      </w:r>
      <w:r w:rsidRPr="001A54F7">
        <w:rPr>
          <w:rFonts w:ascii="Times New Roman" w:hAnsi="Times New Roman"/>
          <w:sz w:val="24"/>
          <w:szCs w:val="24"/>
        </w:rPr>
        <w:t>i dezinfecteaz</w:t>
      </w:r>
      <w:r>
        <w:rPr>
          <w:rFonts w:ascii="Times New Roman" w:hAnsi="Times New Roman"/>
          <w:sz w:val="24"/>
          <w:szCs w:val="24"/>
        </w:rPr>
        <w:t>ă</w:t>
      </w:r>
      <w:r w:rsidRPr="001A54F7">
        <w:rPr>
          <w:rFonts w:ascii="Times New Roman" w:hAnsi="Times New Roman"/>
          <w:sz w:val="24"/>
          <w:szCs w:val="24"/>
        </w:rPr>
        <w:t xml:space="preserve"> c</w:t>
      </w:r>
      <w:r>
        <w:rPr>
          <w:rFonts w:ascii="Times New Roman" w:hAnsi="Times New Roman"/>
          <w:sz w:val="24"/>
          <w:szCs w:val="24"/>
        </w:rPr>
        <w:t>ă</w:t>
      </w:r>
      <w:r w:rsidRPr="001A54F7">
        <w:rPr>
          <w:rFonts w:ascii="Times New Roman" w:hAnsi="Times New Roman"/>
          <w:sz w:val="24"/>
          <w:szCs w:val="24"/>
        </w:rPr>
        <w:t xml:space="preserve">zile de baie </w:t>
      </w:r>
      <w:r>
        <w:rPr>
          <w:rFonts w:ascii="Times New Roman" w:hAnsi="Times New Roman"/>
          <w:sz w:val="24"/>
          <w:szCs w:val="24"/>
        </w:rPr>
        <w:t>î</w:t>
      </w:r>
      <w:r w:rsidRPr="001A54F7">
        <w:rPr>
          <w:rFonts w:ascii="Times New Roman" w:hAnsi="Times New Roman"/>
          <w:sz w:val="24"/>
          <w:szCs w:val="24"/>
        </w:rPr>
        <w:t>n vederea aplic</w:t>
      </w:r>
      <w:r>
        <w:rPr>
          <w:rFonts w:ascii="Times New Roman" w:hAnsi="Times New Roman"/>
          <w:sz w:val="24"/>
          <w:szCs w:val="24"/>
        </w:rPr>
        <w:t>ă</w:t>
      </w:r>
      <w:r w:rsidRPr="001A54F7">
        <w:rPr>
          <w:rFonts w:ascii="Times New Roman" w:hAnsi="Times New Roman"/>
          <w:sz w:val="24"/>
          <w:szCs w:val="24"/>
        </w:rPr>
        <w:t>rii procedurilor, dup</w:t>
      </w:r>
      <w:r>
        <w:rPr>
          <w:rFonts w:ascii="Times New Roman" w:hAnsi="Times New Roman"/>
          <w:sz w:val="24"/>
          <w:szCs w:val="24"/>
        </w:rPr>
        <w:t>ă</w:t>
      </w:r>
      <w:r w:rsidRPr="001A54F7">
        <w:rPr>
          <w:rFonts w:ascii="Times New Roman" w:hAnsi="Times New Roman"/>
          <w:sz w:val="24"/>
          <w:szCs w:val="24"/>
        </w:rPr>
        <w:t xml:space="preserve"> fiecare pacient;</w:t>
      </w:r>
    </w:p>
    <w:p w14:paraId="454451A6" w14:textId="77777777" w:rsidR="00C43417" w:rsidRPr="001A54F7" w:rsidRDefault="00C43417" w:rsidP="00C43417">
      <w:pPr>
        <w:pStyle w:val="ListParagraph"/>
        <w:numPr>
          <w:ilvl w:val="0"/>
          <w:numId w:val="13"/>
        </w:numPr>
        <w:rPr>
          <w:rFonts w:ascii="Times New Roman" w:hAnsi="Times New Roman"/>
          <w:sz w:val="24"/>
          <w:szCs w:val="24"/>
        </w:rPr>
      </w:pPr>
      <w:r w:rsidRPr="001A54F7">
        <w:rPr>
          <w:rFonts w:ascii="Times New Roman" w:hAnsi="Times New Roman"/>
          <w:sz w:val="24"/>
          <w:szCs w:val="24"/>
        </w:rPr>
        <w:t>Cur</w:t>
      </w:r>
      <w:r>
        <w:rPr>
          <w:rFonts w:ascii="Times New Roman" w:hAnsi="Times New Roman"/>
          <w:sz w:val="24"/>
          <w:szCs w:val="24"/>
        </w:rPr>
        <w:t>ăță</w:t>
      </w:r>
      <w:r w:rsidRPr="001A54F7">
        <w:rPr>
          <w:rFonts w:ascii="Times New Roman" w:hAnsi="Times New Roman"/>
          <w:sz w:val="24"/>
          <w:szCs w:val="24"/>
        </w:rPr>
        <w:t>, dezinfecteaz</w:t>
      </w:r>
      <w:r>
        <w:rPr>
          <w:rFonts w:ascii="Times New Roman" w:hAnsi="Times New Roman"/>
          <w:sz w:val="24"/>
          <w:szCs w:val="24"/>
        </w:rPr>
        <w:t>ă</w:t>
      </w:r>
      <w:r w:rsidRPr="001A54F7">
        <w:rPr>
          <w:rFonts w:ascii="Times New Roman" w:hAnsi="Times New Roman"/>
          <w:sz w:val="24"/>
          <w:szCs w:val="24"/>
        </w:rPr>
        <w:t xml:space="preserve"> </w:t>
      </w:r>
      <w:r>
        <w:rPr>
          <w:rFonts w:ascii="Times New Roman" w:hAnsi="Times New Roman"/>
          <w:sz w:val="24"/>
          <w:szCs w:val="24"/>
        </w:rPr>
        <w:t>ș</w:t>
      </w:r>
      <w:r w:rsidRPr="001A54F7">
        <w:rPr>
          <w:rFonts w:ascii="Times New Roman" w:hAnsi="Times New Roman"/>
          <w:sz w:val="24"/>
          <w:szCs w:val="24"/>
        </w:rPr>
        <w:t>i preg</w:t>
      </w:r>
      <w:r>
        <w:rPr>
          <w:rFonts w:ascii="Times New Roman" w:hAnsi="Times New Roman"/>
          <w:sz w:val="24"/>
          <w:szCs w:val="24"/>
        </w:rPr>
        <w:t>ă</w:t>
      </w:r>
      <w:r w:rsidRPr="001A54F7">
        <w:rPr>
          <w:rFonts w:ascii="Times New Roman" w:hAnsi="Times New Roman"/>
          <w:sz w:val="24"/>
          <w:szCs w:val="24"/>
        </w:rPr>
        <w:t>te</w:t>
      </w:r>
      <w:r>
        <w:rPr>
          <w:rFonts w:ascii="Times New Roman" w:hAnsi="Times New Roman"/>
          <w:sz w:val="24"/>
          <w:szCs w:val="24"/>
        </w:rPr>
        <w:t>ș</w:t>
      </w:r>
      <w:r w:rsidRPr="001A54F7">
        <w:rPr>
          <w:rFonts w:ascii="Times New Roman" w:hAnsi="Times New Roman"/>
          <w:sz w:val="24"/>
          <w:szCs w:val="24"/>
        </w:rPr>
        <w:t>te patul pentru aplica</w:t>
      </w:r>
      <w:r>
        <w:rPr>
          <w:rFonts w:ascii="Times New Roman" w:hAnsi="Times New Roman"/>
          <w:sz w:val="24"/>
          <w:szCs w:val="24"/>
        </w:rPr>
        <w:t>ț</w:t>
      </w:r>
      <w:r w:rsidRPr="001A54F7">
        <w:rPr>
          <w:rFonts w:ascii="Times New Roman" w:hAnsi="Times New Roman"/>
          <w:sz w:val="24"/>
          <w:szCs w:val="24"/>
        </w:rPr>
        <w:t>iile cu n</w:t>
      </w:r>
      <w:r>
        <w:rPr>
          <w:rFonts w:ascii="Times New Roman" w:hAnsi="Times New Roman"/>
          <w:sz w:val="24"/>
          <w:szCs w:val="24"/>
        </w:rPr>
        <w:t>ă</w:t>
      </w:r>
      <w:r w:rsidRPr="001A54F7">
        <w:rPr>
          <w:rFonts w:ascii="Times New Roman" w:hAnsi="Times New Roman"/>
          <w:sz w:val="24"/>
          <w:szCs w:val="24"/>
        </w:rPr>
        <w:t xml:space="preserve">mol, </w:t>
      </w:r>
      <w:r>
        <w:rPr>
          <w:rFonts w:ascii="Times New Roman" w:hAnsi="Times New Roman"/>
          <w:sz w:val="24"/>
          <w:szCs w:val="24"/>
        </w:rPr>
        <w:t>î</w:t>
      </w:r>
      <w:r w:rsidRPr="001A54F7">
        <w:rPr>
          <w:rFonts w:ascii="Times New Roman" w:hAnsi="Times New Roman"/>
          <w:sz w:val="24"/>
          <w:szCs w:val="24"/>
        </w:rPr>
        <w:t>mpachetarea cu parafin</w:t>
      </w:r>
      <w:r>
        <w:rPr>
          <w:rFonts w:ascii="Times New Roman" w:hAnsi="Times New Roman"/>
          <w:sz w:val="24"/>
          <w:szCs w:val="24"/>
        </w:rPr>
        <w:t>ă</w:t>
      </w:r>
      <w:r w:rsidRPr="001A54F7">
        <w:rPr>
          <w:rFonts w:ascii="Times New Roman" w:hAnsi="Times New Roman"/>
          <w:sz w:val="24"/>
          <w:szCs w:val="24"/>
        </w:rPr>
        <w:t xml:space="preserve">, </w:t>
      </w:r>
      <w:r>
        <w:rPr>
          <w:rFonts w:ascii="Times New Roman" w:hAnsi="Times New Roman"/>
          <w:sz w:val="24"/>
          <w:szCs w:val="24"/>
        </w:rPr>
        <w:t>î</w:t>
      </w:r>
      <w:r w:rsidRPr="001A54F7">
        <w:rPr>
          <w:rFonts w:ascii="Times New Roman" w:hAnsi="Times New Roman"/>
          <w:sz w:val="24"/>
          <w:szCs w:val="24"/>
        </w:rPr>
        <w:t>mpachetarea cu n</w:t>
      </w:r>
      <w:r>
        <w:rPr>
          <w:rFonts w:ascii="Times New Roman" w:hAnsi="Times New Roman"/>
          <w:sz w:val="24"/>
          <w:szCs w:val="24"/>
        </w:rPr>
        <w:t>ă</w:t>
      </w:r>
      <w:r w:rsidRPr="001A54F7">
        <w:rPr>
          <w:rFonts w:ascii="Times New Roman" w:hAnsi="Times New Roman"/>
          <w:sz w:val="24"/>
          <w:szCs w:val="24"/>
        </w:rPr>
        <w:t>mol, cataplasm</w:t>
      </w:r>
      <w:r>
        <w:rPr>
          <w:rFonts w:ascii="Times New Roman" w:hAnsi="Times New Roman"/>
          <w:sz w:val="24"/>
          <w:szCs w:val="24"/>
        </w:rPr>
        <w:t>ă</w:t>
      </w:r>
      <w:r w:rsidRPr="001A54F7">
        <w:rPr>
          <w:rFonts w:ascii="Times New Roman" w:hAnsi="Times New Roman"/>
          <w:sz w:val="24"/>
          <w:szCs w:val="24"/>
        </w:rPr>
        <w:t xml:space="preserve"> cu n</w:t>
      </w:r>
      <w:r>
        <w:rPr>
          <w:rFonts w:ascii="Times New Roman" w:hAnsi="Times New Roman"/>
          <w:sz w:val="24"/>
          <w:szCs w:val="24"/>
        </w:rPr>
        <w:t>ă</w:t>
      </w:r>
      <w:r w:rsidRPr="001A54F7">
        <w:rPr>
          <w:rFonts w:ascii="Times New Roman" w:hAnsi="Times New Roman"/>
          <w:sz w:val="24"/>
          <w:szCs w:val="24"/>
        </w:rPr>
        <w:t>mol;</w:t>
      </w:r>
    </w:p>
    <w:p w14:paraId="68FD300F" w14:textId="77777777" w:rsidR="00C43417" w:rsidRPr="001A54F7" w:rsidRDefault="00C43417" w:rsidP="00C43417">
      <w:pPr>
        <w:pStyle w:val="ListParagraph"/>
        <w:numPr>
          <w:ilvl w:val="0"/>
          <w:numId w:val="13"/>
        </w:numPr>
        <w:rPr>
          <w:rFonts w:ascii="Times New Roman" w:hAnsi="Times New Roman"/>
          <w:sz w:val="24"/>
          <w:szCs w:val="24"/>
        </w:rPr>
      </w:pPr>
      <w:r w:rsidRPr="001A54F7">
        <w:rPr>
          <w:rFonts w:ascii="Times New Roman" w:hAnsi="Times New Roman"/>
          <w:sz w:val="24"/>
          <w:szCs w:val="24"/>
        </w:rPr>
        <w:t>Consemneaz</w:t>
      </w:r>
      <w:r>
        <w:rPr>
          <w:rFonts w:ascii="Times New Roman" w:hAnsi="Times New Roman"/>
          <w:sz w:val="24"/>
          <w:szCs w:val="24"/>
        </w:rPr>
        <w:t>ă</w:t>
      </w:r>
      <w:r w:rsidRPr="001A54F7">
        <w:rPr>
          <w:rFonts w:ascii="Times New Roman" w:hAnsi="Times New Roman"/>
          <w:sz w:val="24"/>
          <w:szCs w:val="24"/>
        </w:rPr>
        <w:t xml:space="preserve"> </w:t>
      </w:r>
      <w:r>
        <w:rPr>
          <w:rFonts w:ascii="Times New Roman" w:hAnsi="Times New Roman"/>
          <w:sz w:val="24"/>
          <w:szCs w:val="24"/>
        </w:rPr>
        <w:t>î</w:t>
      </w:r>
      <w:r w:rsidRPr="001A54F7">
        <w:rPr>
          <w:rFonts w:ascii="Times New Roman" w:hAnsi="Times New Roman"/>
          <w:sz w:val="24"/>
          <w:szCs w:val="24"/>
        </w:rPr>
        <w:t>n graficul de cur</w:t>
      </w:r>
      <w:r>
        <w:rPr>
          <w:rFonts w:ascii="Times New Roman" w:hAnsi="Times New Roman"/>
          <w:sz w:val="24"/>
          <w:szCs w:val="24"/>
        </w:rPr>
        <w:t>ăț</w:t>
      </w:r>
      <w:r w:rsidRPr="001A54F7">
        <w:rPr>
          <w:rFonts w:ascii="Times New Roman" w:hAnsi="Times New Roman"/>
          <w:sz w:val="24"/>
          <w:szCs w:val="24"/>
        </w:rPr>
        <w:t xml:space="preserve">enie </w:t>
      </w:r>
      <w:r>
        <w:rPr>
          <w:rFonts w:ascii="Times New Roman" w:hAnsi="Times New Roman"/>
          <w:sz w:val="24"/>
          <w:szCs w:val="24"/>
        </w:rPr>
        <w:t>ș</w:t>
      </w:r>
      <w:r w:rsidRPr="001A54F7">
        <w:rPr>
          <w:rFonts w:ascii="Times New Roman" w:hAnsi="Times New Roman"/>
          <w:sz w:val="24"/>
          <w:szCs w:val="24"/>
        </w:rPr>
        <w:t>i dezinfec</w:t>
      </w:r>
      <w:r>
        <w:rPr>
          <w:rFonts w:ascii="Times New Roman" w:hAnsi="Times New Roman"/>
          <w:sz w:val="24"/>
          <w:szCs w:val="24"/>
        </w:rPr>
        <w:t>ț</w:t>
      </w:r>
      <w:r w:rsidRPr="001A54F7">
        <w:rPr>
          <w:rFonts w:ascii="Times New Roman" w:hAnsi="Times New Roman"/>
          <w:sz w:val="24"/>
          <w:szCs w:val="24"/>
        </w:rPr>
        <w:t>ie, fiecare opera</w:t>
      </w:r>
      <w:r>
        <w:rPr>
          <w:rFonts w:ascii="Times New Roman" w:hAnsi="Times New Roman"/>
          <w:sz w:val="24"/>
          <w:szCs w:val="24"/>
        </w:rPr>
        <w:t>ț</w:t>
      </w:r>
      <w:r w:rsidRPr="001A54F7">
        <w:rPr>
          <w:rFonts w:ascii="Times New Roman" w:hAnsi="Times New Roman"/>
          <w:sz w:val="24"/>
          <w:szCs w:val="24"/>
        </w:rPr>
        <w:t>iune de cur</w:t>
      </w:r>
      <w:r>
        <w:rPr>
          <w:rFonts w:ascii="Times New Roman" w:hAnsi="Times New Roman"/>
          <w:sz w:val="24"/>
          <w:szCs w:val="24"/>
        </w:rPr>
        <w:t>ăț</w:t>
      </w:r>
      <w:r w:rsidRPr="001A54F7">
        <w:rPr>
          <w:rFonts w:ascii="Times New Roman" w:hAnsi="Times New Roman"/>
          <w:sz w:val="24"/>
          <w:szCs w:val="24"/>
        </w:rPr>
        <w:t xml:space="preserve">are </w:t>
      </w:r>
      <w:r>
        <w:rPr>
          <w:rFonts w:ascii="Times New Roman" w:hAnsi="Times New Roman"/>
          <w:sz w:val="24"/>
          <w:szCs w:val="24"/>
        </w:rPr>
        <w:t>ș</w:t>
      </w:r>
      <w:r w:rsidRPr="001A54F7">
        <w:rPr>
          <w:rFonts w:ascii="Times New Roman" w:hAnsi="Times New Roman"/>
          <w:sz w:val="24"/>
          <w:szCs w:val="24"/>
        </w:rPr>
        <w:t>i dezinfec</w:t>
      </w:r>
      <w:r>
        <w:rPr>
          <w:rFonts w:ascii="Times New Roman" w:hAnsi="Times New Roman"/>
          <w:sz w:val="24"/>
          <w:szCs w:val="24"/>
        </w:rPr>
        <w:t>ț</w:t>
      </w:r>
      <w:r w:rsidRPr="001A54F7">
        <w:rPr>
          <w:rFonts w:ascii="Times New Roman" w:hAnsi="Times New Roman"/>
          <w:sz w:val="24"/>
          <w:szCs w:val="24"/>
        </w:rPr>
        <w:t>ie efectuat</w:t>
      </w:r>
      <w:r>
        <w:rPr>
          <w:rFonts w:ascii="Times New Roman" w:hAnsi="Times New Roman"/>
          <w:sz w:val="24"/>
          <w:szCs w:val="24"/>
        </w:rPr>
        <w:t>ă</w:t>
      </w:r>
      <w:r w:rsidRPr="001A54F7">
        <w:rPr>
          <w:rFonts w:ascii="Times New Roman" w:hAnsi="Times New Roman"/>
          <w:sz w:val="24"/>
          <w:szCs w:val="24"/>
        </w:rPr>
        <w:t xml:space="preserve"> asupra mijloacelor de lucru din dotare (c</w:t>
      </w:r>
      <w:r>
        <w:rPr>
          <w:rFonts w:ascii="Times New Roman" w:hAnsi="Times New Roman"/>
          <w:sz w:val="24"/>
          <w:szCs w:val="24"/>
        </w:rPr>
        <w:t>ă</w:t>
      </w:r>
      <w:r w:rsidRPr="001A54F7">
        <w:rPr>
          <w:rFonts w:ascii="Times New Roman" w:hAnsi="Times New Roman"/>
          <w:sz w:val="24"/>
          <w:szCs w:val="24"/>
        </w:rPr>
        <w:t>zi, paturi, etc.);</w:t>
      </w:r>
    </w:p>
    <w:p w14:paraId="542998B9" w14:textId="77777777" w:rsidR="00C43417" w:rsidRPr="0072123D" w:rsidRDefault="00C43417" w:rsidP="00C43417">
      <w:pPr>
        <w:pStyle w:val="ListParagraph"/>
        <w:numPr>
          <w:ilvl w:val="0"/>
          <w:numId w:val="13"/>
        </w:numPr>
        <w:spacing w:after="0"/>
        <w:rPr>
          <w:rFonts w:ascii="Times New Roman" w:hAnsi="Times New Roman"/>
          <w:sz w:val="24"/>
          <w:szCs w:val="24"/>
        </w:rPr>
      </w:pPr>
      <w:r w:rsidRPr="0072123D">
        <w:rPr>
          <w:rFonts w:ascii="Times New Roman" w:hAnsi="Times New Roman"/>
          <w:sz w:val="24"/>
          <w:szCs w:val="24"/>
        </w:rPr>
        <w:t>Pregatește, din punct de vedere al temperaturii,  apa, nămolul, parafina pentru procedurile pe care le are de efectuat, respectând cu strictețe prescripția din fișa de tratament;</w:t>
      </w:r>
    </w:p>
    <w:p w14:paraId="5AD4D2EA" w14:textId="77777777" w:rsidR="00C43417" w:rsidRPr="0072123D" w:rsidRDefault="00C43417" w:rsidP="00C43417">
      <w:pPr>
        <w:ind w:firstLine="284"/>
        <w:rPr>
          <w:rFonts w:ascii="Times New Roman" w:hAnsi="Times New Roman"/>
          <w:sz w:val="24"/>
          <w:szCs w:val="24"/>
        </w:rPr>
      </w:pPr>
      <w:r>
        <w:rPr>
          <w:rFonts w:ascii="Times New Roman" w:hAnsi="Times New Roman"/>
          <w:sz w:val="24"/>
          <w:szCs w:val="24"/>
        </w:rPr>
        <w:t xml:space="preserve"> 24.</w:t>
      </w:r>
      <w:r w:rsidRPr="0072123D">
        <w:rPr>
          <w:rFonts w:ascii="Times New Roman" w:hAnsi="Times New Roman"/>
          <w:sz w:val="24"/>
          <w:szCs w:val="24"/>
        </w:rPr>
        <w:t>Supraveghează în permanență pacienții pentru a evita eventualele accidente;</w:t>
      </w:r>
    </w:p>
    <w:p w14:paraId="31AC2F74"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Aplică și respectă, cu strictețe, prescripțiile din fișa de tratament;</w:t>
      </w:r>
    </w:p>
    <w:p w14:paraId="35A543D1"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Se preocupă de aprovizionarea cu toate materialele necesare;</w:t>
      </w:r>
    </w:p>
    <w:p w14:paraId="20277821"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Poziționează pacientul pentru o cât mai bună realizare a tratamentului;</w:t>
      </w:r>
    </w:p>
    <w:p w14:paraId="25383D3E"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Supraveghează starea pacienţilor pe perioada aplicării procedurilor balneoterapeutice pentru depistarea efectelor secundare;</w:t>
      </w:r>
    </w:p>
    <w:p w14:paraId="79923049"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Consemnează pe fișa de tratament și în registrul de tratamente procedurile efectuate pacientului;</w:t>
      </w:r>
    </w:p>
    <w:p w14:paraId="78536CA2"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Informează medicul curant  asupra modificărilor intervenite în starea de sănătate a pacientului;</w:t>
      </w:r>
    </w:p>
    <w:p w14:paraId="337B7678"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Utilizează și pastrează în bune condiții echipamentul din dotare;</w:t>
      </w:r>
    </w:p>
    <w:p w14:paraId="227C9790"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Colectează materialele de unică folosință utilizate și se sigură de depozitarea acestora în vederea distrugerii;</w:t>
      </w:r>
    </w:p>
    <w:p w14:paraId="20CF2B1C"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Ia măsuri ca fiecare pacient să beneficieze de condiții de igienă și confort pe durata derulării procedurilor medicale și de respectare a intimității acesuia;</w:t>
      </w:r>
    </w:p>
    <w:p w14:paraId="46B582B3"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Insoțește pacienții, la care constat-0pș&gt; o deterioarare a starii de sanatate, catre cabinetul medicului curant/CACAM;</w:t>
      </w:r>
    </w:p>
    <w:p w14:paraId="3C63E957"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Acorda primul ajutor, in limita competentelor, in caz de urgent si solicita medicul curant;</w:t>
      </w:r>
    </w:p>
    <w:p w14:paraId="5FFB800D"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Reorganizeaza locul de munca pentru urmatorul pacient;</w:t>
      </w:r>
    </w:p>
    <w:p w14:paraId="4E6C5D92"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Nu paraseste locul de munca fara avizul asistentului sef, si in lipsa acestuia, medicului  coordinator;</w:t>
      </w:r>
    </w:p>
    <w:p w14:paraId="2E4E84A1"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Manifestă permanent o atitudine plină de solicitudine faţă de bolnav.</w:t>
      </w:r>
    </w:p>
    <w:p w14:paraId="1542DF1F"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Pregăteşte şi răspunde (asigură) schimbarea lenjeriei în cabinetele de tratamente.</w:t>
      </w:r>
    </w:p>
    <w:p w14:paraId="41765871" w14:textId="77777777" w:rsidR="00C43417" w:rsidRDefault="00C43417" w:rsidP="00C4341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Respectă şi apără drepturile pacientului conform legii.</w:t>
      </w:r>
    </w:p>
    <w:p w14:paraId="742BB905" w14:textId="77777777" w:rsidR="00C43417" w:rsidRDefault="00C43417" w:rsidP="00C43417">
      <w:pPr>
        <w:numPr>
          <w:ilvl w:val="0"/>
          <w:numId w:val="9"/>
        </w:numPr>
        <w:tabs>
          <w:tab w:val="left" w:pos="851"/>
        </w:tabs>
        <w:autoSpaceDE/>
        <w:autoSpaceDN/>
        <w:ind w:left="720"/>
        <w:jc w:val="both"/>
        <w:rPr>
          <w:rFonts w:ascii="Times New Roman" w:eastAsia="Times New Roman" w:hAnsi="Times New Roman"/>
          <w:sz w:val="24"/>
          <w:szCs w:val="24"/>
        </w:rPr>
      </w:pPr>
      <w:r>
        <w:rPr>
          <w:rFonts w:ascii="Times New Roman" w:eastAsia="Times New Roman" w:hAnsi="Times New Roman"/>
          <w:sz w:val="24"/>
          <w:szCs w:val="24"/>
        </w:rPr>
        <w:t>Va răspunde de păstrarea secretului de serviciu precum şi de păstrarea secretului datelor şi al informaţiilor cu caracter personal deţinute sau la care are acces ca urmare a executării atribuţiilor de serviciu.</w:t>
      </w:r>
    </w:p>
    <w:p w14:paraId="4C65EA14" w14:textId="77777777" w:rsidR="00C43417" w:rsidRDefault="00C43417" w:rsidP="00C43417">
      <w:pPr>
        <w:numPr>
          <w:ilvl w:val="0"/>
          <w:numId w:val="9"/>
        </w:numPr>
        <w:tabs>
          <w:tab w:val="left" w:pos="851"/>
        </w:tabs>
        <w:autoSpaceDE/>
        <w:autoSpaceDN/>
        <w:ind w:left="720"/>
        <w:jc w:val="both"/>
        <w:rPr>
          <w:rFonts w:ascii="Times New Roman" w:eastAsia="Times New Roman" w:hAnsi="Times New Roman"/>
          <w:sz w:val="24"/>
          <w:szCs w:val="24"/>
        </w:rPr>
      </w:pPr>
      <w:r>
        <w:rPr>
          <w:rFonts w:ascii="Times New Roman" w:eastAsia="Times New Roman" w:hAnsi="Times New Roman"/>
          <w:sz w:val="24"/>
          <w:szCs w:val="24"/>
        </w:rPr>
        <w:t>Sesizează şeful ierarhic asupra oricăror probleme apărute pe parcursul derulării activităţii.</w:t>
      </w:r>
    </w:p>
    <w:p w14:paraId="7CD1E571" w14:textId="77777777" w:rsidR="00C43417" w:rsidRDefault="00C43417" w:rsidP="00C43417">
      <w:pPr>
        <w:numPr>
          <w:ilvl w:val="0"/>
          <w:numId w:val="9"/>
        </w:numPr>
        <w:tabs>
          <w:tab w:val="left" w:pos="851"/>
        </w:tabs>
        <w:autoSpaceDE/>
        <w:autoSpaceDN/>
        <w:ind w:left="720"/>
        <w:jc w:val="both"/>
        <w:rPr>
          <w:rFonts w:ascii="Times New Roman" w:eastAsiaTheme="minorEastAsia" w:hAnsi="Times New Roman"/>
          <w:sz w:val="24"/>
          <w:szCs w:val="24"/>
        </w:rPr>
      </w:pPr>
      <w:r>
        <w:rPr>
          <w:rFonts w:ascii="Times New Roman" w:eastAsia="Times New Roman" w:hAnsi="Times New Roman"/>
          <w:sz w:val="24"/>
          <w:szCs w:val="24"/>
        </w:rPr>
        <w:t>Utilizează corect dotările postului fără să îşi pună în pericol propria existenţă sau a celorlalţi angajaţi, aduce la cunoştinţă şefului ierarhic orice defecţiune şi întrerupe activitatea până la remedierea acesteia.</w:t>
      </w:r>
    </w:p>
    <w:p w14:paraId="1B5C1AA3" w14:textId="77777777" w:rsidR="00C43417" w:rsidRDefault="00C43417" w:rsidP="00C43417">
      <w:pPr>
        <w:pStyle w:val="ListParagraph"/>
        <w:numPr>
          <w:ilvl w:val="0"/>
          <w:numId w:val="9"/>
        </w:numPr>
        <w:spacing w:after="0" w:line="240" w:lineRule="auto"/>
        <w:ind w:left="720"/>
        <w:jc w:val="both"/>
        <w:rPr>
          <w:rFonts w:ascii="Times New Roman" w:hAnsi="Times New Roman"/>
          <w:sz w:val="24"/>
          <w:szCs w:val="24"/>
        </w:rPr>
      </w:pPr>
      <w:r>
        <w:rPr>
          <w:rFonts w:ascii="Times New Roman" w:hAnsi="Times New Roman"/>
          <w:sz w:val="24"/>
          <w:szCs w:val="24"/>
        </w:rPr>
        <w:t xml:space="preserve">Efectuează următoarele proceduri: </w:t>
      </w:r>
    </w:p>
    <w:p w14:paraId="377698FC"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Aplicatii cu namol</w:t>
      </w:r>
    </w:p>
    <w:p w14:paraId="5BD7D71C"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lastRenderedPageBreak/>
        <w:t>Bai cu apa de mare</w:t>
      </w:r>
    </w:p>
    <w:p w14:paraId="026425AB"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Bai cu apa de mare si namol</w:t>
      </w:r>
    </w:p>
    <w:p w14:paraId="5705B217"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Bai cu apa sulfuroasa</w:t>
      </w:r>
    </w:p>
    <w:p w14:paraId="108DF334"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Bai cu apa sulfuroasa si namol</w:t>
      </w:r>
    </w:p>
    <w:p w14:paraId="30B7CA03"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Bai cu plante</w:t>
      </w:r>
    </w:p>
    <w:p w14:paraId="15CDB0CE"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Bai cu plante si bule</w:t>
      </w:r>
    </w:p>
    <w:p w14:paraId="0F048EE7"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Impachetari cu namol</w:t>
      </w:r>
    </w:p>
    <w:p w14:paraId="3CEAF302" w14:textId="77777777" w:rsidR="00C43417" w:rsidRDefault="00C43417" w:rsidP="00C43417">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Impachetari cu parafina</w:t>
      </w:r>
    </w:p>
    <w:p w14:paraId="1C796B52" w14:textId="77777777" w:rsidR="00C43417" w:rsidRDefault="00C43417" w:rsidP="00C43417">
      <w:pPr>
        <w:pStyle w:val="ListParagraph"/>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Cataplasma cu namol</w:t>
      </w:r>
    </w:p>
    <w:p w14:paraId="7916E939" w14:textId="77777777" w:rsidR="00C43417" w:rsidRDefault="00C43417" w:rsidP="00C43417">
      <w:pPr>
        <w:numPr>
          <w:ilvl w:val="0"/>
          <w:numId w:val="9"/>
        </w:numPr>
        <w:tabs>
          <w:tab w:val="left" w:pos="851"/>
        </w:tabs>
        <w:autoSpaceDE/>
        <w:autoSpaceDN/>
        <w:ind w:left="720"/>
        <w:jc w:val="both"/>
        <w:rPr>
          <w:rFonts w:ascii="Times New Roman" w:hAnsi="Times New Roman"/>
          <w:color w:val="000000" w:themeColor="text1"/>
          <w:sz w:val="24"/>
          <w:szCs w:val="24"/>
        </w:rPr>
      </w:pPr>
      <w:r>
        <w:rPr>
          <w:rFonts w:ascii="Times New Roman" w:hAnsi="Times New Roman"/>
          <w:color w:val="000000" w:themeColor="text1"/>
          <w:spacing w:val="-14"/>
          <w:sz w:val="24"/>
          <w:szCs w:val="24"/>
        </w:rPr>
        <w:t>Răspunde  de  bunurile aflate în gestiune, răspunde de folosirea raţională a materialelor sanitare.</w:t>
      </w:r>
    </w:p>
    <w:bookmarkEnd w:id="0"/>
    <w:p w14:paraId="7EFE3800" w14:textId="77777777" w:rsidR="00C43417" w:rsidRDefault="00C43417" w:rsidP="00C43417">
      <w:pPr>
        <w:widowControl w:val="0"/>
        <w:suppressAutoHyphens/>
        <w:adjustRightInd w:val="0"/>
        <w:jc w:val="both"/>
        <w:rPr>
          <w:rFonts w:ascii="Times New Roman" w:hAnsi="Times New Roman" w:cstheme="minorBidi"/>
          <w:color w:val="000000" w:themeColor="text1"/>
          <w:sz w:val="24"/>
          <w:szCs w:val="24"/>
        </w:rPr>
      </w:pPr>
      <w:r>
        <w:rPr>
          <w:rFonts w:ascii="Times New Roman" w:hAnsi="Times New Roman"/>
          <w:color w:val="000000" w:themeColor="text1"/>
          <w:sz w:val="24"/>
          <w:szCs w:val="24"/>
          <w:lang w:eastAsia="ja-JP"/>
        </w:rPr>
        <w:t xml:space="preserve">      52. </w:t>
      </w:r>
      <w:r>
        <w:rPr>
          <w:rFonts w:ascii="Times New Roman" w:hAnsi="Times New Roman"/>
          <w:color w:val="000000" w:themeColor="text1"/>
          <w:sz w:val="24"/>
          <w:szCs w:val="24"/>
        </w:rPr>
        <w:t>Identifică evenimentele adverse și a celor cu potențial de afectare a pacientului și    completează Raportul de evenimente adverse și a celor cu potențial de afectare a pacientului, pe care îl va înregistra și depune la Secretariatul instituției după ce a fost avizat de șeful ierarhic;</w:t>
      </w:r>
    </w:p>
    <w:p w14:paraId="79B7416C" w14:textId="77777777" w:rsidR="00C43417" w:rsidRDefault="00C43417" w:rsidP="00C43417">
      <w:pPr>
        <w:jc w:val="both"/>
        <w:rPr>
          <w:rFonts w:ascii="Times New Roman" w:hAnsi="Times New Roman"/>
          <w:color w:val="000000" w:themeColor="text1"/>
          <w:sz w:val="24"/>
          <w:szCs w:val="24"/>
        </w:rPr>
      </w:pPr>
    </w:p>
    <w:p w14:paraId="0655BBF5" w14:textId="77777777" w:rsidR="00C43417" w:rsidRDefault="00C43417" w:rsidP="00C43417">
      <w:pPr>
        <w:jc w:val="both"/>
        <w:rPr>
          <w:rFonts w:ascii="Times New Roman" w:hAnsi="Times New Roman"/>
          <w:iCs/>
          <w:color w:val="000000"/>
          <w:sz w:val="24"/>
          <w:szCs w:val="24"/>
        </w:rPr>
      </w:pPr>
      <w:r>
        <w:rPr>
          <w:rFonts w:ascii="Times New Roman" w:hAnsi="Times New Roman"/>
          <w:b/>
          <w:bCs/>
          <w:iCs/>
          <w:color w:val="000000"/>
          <w:sz w:val="24"/>
          <w:szCs w:val="24"/>
        </w:rPr>
        <w:t>59. A) Responsabilităţi pentru îngrijirea curentă şi supravegherea pacientului</w:t>
      </w:r>
    </w:p>
    <w:p w14:paraId="221852E3" w14:textId="77777777" w:rsidR="00C43417" w:rsidRDefault="00C43417" w:rsidP="00C43417">
      <w:pPr>
        <w:pStyle w:val="ListParagraph"/>
        <w:numPr>
          <w:ilvl w:val="0"/>
          <w:numId w:val="2"/>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Supravegherea comportamentului pacientului;</w:t>
      </w:r>
    </w:p>
    <w:p w14:paraId="1A30A0BD" w14:textId="77777777" w:rsidR="00C43417" w:rsidRDefault="00C43417" w:rsidP="00C43417">
      <w:pPr>
        <w:pStyle w:val="ListParagraph"/>
        <w:numPr>
          <w:ilvl w:val="0"/>
          <w:numId w:val="2"/>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Informarea medicului curant  despre modificarea stării pacientului ori de cate ori este nevoie;</w:t>
      </w:r>
    </w:p>
    <w:p w14:paraId="56933712" w14:textId="77777777" w:rsidR="00C43417" w:rsidRDefault="00C43417" w:rsidP="00C43417">
      <w:pPr>
        <w:pStyle w:val="ListParagraph"/>
        <w:numPr>
          <w:ilvl w:val="0"/>
          <w:numId w:val="2"/>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Raportarea către medicul curant, a apariţiei de manifestări patologice, reacţii secundare ale factorilor fizici aplicati;</w:t>
      </w:r>
    </w:p>
    <w:p w14:paraId="68B48128" w14:textId="77777777" w:rsidR="00C43417" w:rsidRDefault="00C43417" w:rsidP="00C43417">
      <w:pPr>
        <w:jc w:val="both"/>
        <w:rPr>
          <w:rFonts w:ascii="Times New Roman" w:hAnsi="Times New Roman"/>
          <w:iCs/>
          <w:color w:val="000000"/>
          <w:sz w:val="24"/>
          <w:szCs w:val="24"/>
        </w:rPr>
      </w:pPr>
      <w:r>
        <w:rPr>
          <w:rFonts w:ascii="Times New Roman" w:hAnsi="Times New Roman"/>
          <w:b/>
          <w:bCs/>
          <w:iCs/>
          <w:color w:val="000000"/>
          <w:sz w:val="24"/>
          <w:szCs w:val="24"/>
        </w:rPr>
        <w:t>B) Responsabilităţi pentru activitatea terapeutică</w:t>
      </w:r>
    </w:p>
    <w:p w14:paraId="6FCBD0A4" w14:textId="77777777" w:rsidR="00C43417" w:rsidRDefault="00C43417" w:rsidP="00C43417">
      <w:pPr>
        <w:pStyle w:val="ListParagraph"/>
        <w:numPr>
          <w:ilvl w:val="0"/>
          <w:numId w:val="11"/>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In exercitarea responsabilităţilor pentru activitatea terapeutică baiesulgeneralist are obligaţia de a respecta conform competenţelor profesionale şi la indicaţia medicului protocolul / procedura prescrisa in fisa de tratament;</w:t>
      </w:r>
    </w:p>
    <w:p w14:paraId="7910201B" w14:textId="77777777" w:rsidR="00C43417" w:rsidRDefault="00C43417" w:rsidP="00C43417">
      <w:pPr>
        <w:pStyle w:val="ListParagraph"/>
        <w:numPr>
          <w:ilvl w:val="0"/>
          <w:numId w:val="11"/>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Efectuează tehnicile, procedurile medicale din activitatea terapeutică conform planului de tratament indicat de medic;</w:t>
      </w:r>
    </w:p>
    <w:p w14:paraId="7AACA7D0" w14:textId="77777777" w:rsidR="00C43417" w:rsidRDefault="00C43417" w:rsidP="00C43417">
      <w:pPr>
        <w:pStyle w:val="ListParagraph"/>
        <w:numPr>
          <w:ilvl w:val="0"/>
          <w:numId w:val="11"/>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Respectă voinţa şi dreptul pacientului de a înceta sau refuza efectuarea tratamentului  şi anunţa medicul curant;</w:t>
      </w:r>
    </w:p>
    <w:p w14:paraId="4CAEC814" w14:textId="77777777" w:rsidR="00C43417" w:rsidRDefault="00C43417" w:rsidP="00C43417">
      <w:pPr>
        <w:pStyle w:val="ListParagraph"/>
        <w:numPr>
          <w:ilvl w:val="0"/>
          <w:numId w:val="11"/>
        </w:numPr>
        <w:spacing w:line="240" w:lineRule="auto"/>
        <w:jc w:val="both"/>
        <w:rPr>
          <w:rFonts w:ascii="Times New Roman" w:hAnsi="Times New Roman"/>
          <w:iCs/>
          <w:color w:val="000000"/>
          <w:sz w:val="24"/>
          <w:szCs w:val="24"/>
        </w:rPr>
      </w:pPr>
      <w:r>
        <w:rPr>
          <w:rFonts w:ascii="Times New Roman" w:hAnsi="Times New Roman"/>
          <w:iCs/>
          <w:color w:val="000000"/>
          <w:sz w:val="24"/>
          <w:szCs w:val="24"/>
        </w:rPr>
        <w:t>Respectă :</w:t>
      </w:r>
    </w:p>
    <w:p w14:paraId="683E884C" w14:textId="77777777" w:rsidR="00C43417" w:rsidRDefault="00C43417" w:rsidP="00C43417">
      <w:pPr>
        <w:pStyle w:val="ListParagraph"/>
        <w:numPr>
          <w:ilvl w:val="0"/>
          <w:numId w:val="12"/>
        </w:numPr>
        <w:spacing w:line="240" w:lineRule="auto"/>
        <w:ind w:firstLine="131"/>
        <w:jc w:val="both"/>
        <w:rPr>
          <w:rFonts w:ascii="Times New Roman" w:hAnsi="Times New Roman"/>
          <w:iCs/>
          <w:color w:val="000000"/>
          <w:sz w:val="24"/>
          <w:szCs w:val="24"/>
        </w:rPr>
      </w:pPr>
      <w:r>
        <w:rPr>
          <w:rFonts w:ascii="Times New Roman" w:hAnsi="Times New Roman"/>
          <w:iCs/>
          <w:color w:val="000000"/>
          <w:sz w:val="24"/>
          <w:szCs w:val="24"/>
        </w:rPr>
        <w:t>Precauţiunile universale</w:t>
      </w:r>
    </w:p>
    <w:p w14:paraId="41FFAE11" w14:textId="77777777" w:rsidR="00C43417" w:rsidRDefault="00C43417" w:rsidP="00C43417">
      <w:pPr>
        <w:pStyle w:val="ListParagraph"/>
        <w:numPr>
          <w:ilvl w:val="0"/>
          <w:numId w:val="12"/>
        </w:numPr>
        <w:spacing w:line="240" w:lineRule="auto"/>
        <w:ind w:firstLine="131"/>
        <w:jc w:val="both"/>
        <w:rPr>
          <w:rFonts w:ascii="Times New Roman" w:hAnsi="Times New Roman"/>
          <w:iCs/>
          <w:color w:val="000000"/>
          <w:sz w:val="24"/>
          <w:szCs w:val="24"/>
        </w:rPr>
      </w:pPr>
      <w:r>
        <w:rPr>
          <w:rFonts w:ascii="Times New Roman" w:hAnsi="Times New Roman"/>
          <w:iCs/>
          <w:color w:val="000000"/>
          <w:sz w:val="24"/>
          <w:szCs w:val="24"/>
        </w:rPr>
        <w:t>Principii de igienă în pregătirea şi administrarea factorilor fizici</w:t>
      </w:r>
    </w:p>
    <w:p w14:paraId="08C58F95" w14:textId="77777777" w:rsidR="00C43417" w:rsidRDefault="00C43417" w:rsidP="00C43417">
      <w:pPr>
        <w:pStyle w:val="ListParagraph"/>
        <w:numPr>
          <w:ilvl w:val="0"/>
          <w:numId w:val="12"/>
        </w:numPr>
        <w:spacing w:line="240" w:lineRule="auto"/>
        <w:ind w:firstLine="131"/>
        <w:jc w:val="both"/>
        <w:rPr>
          <w:rFonts w:ascii="Times New Roman" w:hAnsi="Times New Roman"/>
          <w:iCs/>
          <w:color w:val="000000"/>
          <w:sz w:val="24"/>
          <w:szCs w:val="24"/>
        </w:rPr>
      </w:pPr>
      <w:r>
        <w:rPr>
          <w:rFonts w:ascii="Times New Roman" w:hAnsi="Times New Roman"/>
          <w:iCs/>
          <w:color w:val="000000"/>
          <w:sz w:val="24"/>
          <w:szCs w:val="24"/>
        </w:rPr>
        <w:t>Managementul pentru deşeuri  potenţial contaminate / îndepărtarea materialelor tăietoare şi înţepătoare după utilizare, conform planului elaborat pentru fiecare secţie /compartiment</w:t>
      </w:r>
    </w:p>
    <w:p w14:paraId="1E21EC98" w14:textId="77777777" w:rsidR="00C43417" w:rsidRDefault="00C43417" w:rsidP="00C43417">
      <w:pPr>
        <w:pStyle w:val="ListParagraph"/>
        <w:numPr>
          <w:ilvl w:val="0"/>
          <w:numId w:val="12"/>
        </w:numPr>
        <w:spacing w:line="240" w:lineRule="auto"/>
        <w:ind w:firstLine="131"/>
        <w:jc w:val="both"/>
        <w:rPr>
          <w:rFonts w:ascii="Times New Roman" w:hAnsi="Times New Roman"/>
          <w:iCs/>
          <w:color w:val="000000"/>
          <w:sz w:val="24"/>
          <w:szCs w:val="24"/>
        </w:rPr>
      </w:pPr>
      <w:r>
        <w:rPr>
          <w:rFonts w:ascii="Times New Roman" w:hAnsi="Times New Roman"/>
          <w:iCs/>
          <w:color w:val="000000"/>
          <w:sz w:val="24"/>
          <w:szCs w:val="24"/>
        </w:rPr>
        <w:t>Metodologia de supraveghere şi control  a accidentelor cu expunere la produse biologice</w:t>
      </w:r>
    </w:p>
    <w:p w14:paraId="167E562B" w14:textId="77777777" w:rsidR="00C43417" w:rsidRDefault="00C43417" w:rsidP="00C43417">
      <w:pPr>
        <w:pStyle w:val="ListParagraph"/>
        <w:numPr>
          <w:ilvl w:val="0"/>
          <w:numId w:val="12"/>
        </w:numPr>
        <w:spacing w:line="240" w:lineRule="auto"/>
        <w:ind w:firstLine="131"/>
        <w:jc w:val="both"/>
        <w:rPr>
          <w:rFonts w:ascii="Times New Roman" w:hAnsi="Times New Roman"/>
          <w:iCs/>
          <w:color w:val="000000"/>
          <w:sz w:val="24"/>
          <w:szCs w:val="24"/>
        </w:rPr>
      </w:pPr>
      <w:r>
        <w:rPr>
          <w:rFonts w:ascii="Times New Roman" w:hAnsi="Times New Roman"/>
          <w:iCs/>
          <w:color w:val="000000"/>
          <w:sz w:val="24"/>
          <w:szCs w:val="24"/>
        </w:rPr>
        <w:t>Managementul cazului de accident prin expunere la sânge (expunere cutanată, expunere percutană, expunere a mucoaselor)</w:t>
      </w:r>
    </w:p>
    <w:p w14:paraId="07BC6606" w14:textId="77777777" w:rsidR="00C43417" w:rsidRDefault="00C43417" w:rsidP="00C43417">
      <w:pPr>
        <w:jc w:val="both"/>
        <w:rPr>
          <w:rFonts w:ascii="Times New Roman" w:hAnsi="Times New Roman"/>
          <w:iCs/>
          <w:color w:val="000000"/>
          <w:sz w:val="24"/>
          <w:szCs w:val="24"/>
        </w:rPr>
      </w:pPr>
      <w:r>
        <w:rPr>
          <w:rFonts w:ascii="Times New Roman" w:hAnsi="Times New Roman"/>
          <w:iCs/>
          <w:color w:val="000000"/>
          <w:sz w:val="24"/>
          <w:szCs w:val="24"/>
        </w:rPr>
        <w:t xml:space="preserve">   5. Efectuează întreaga activitate terapeutică în condiţii de igienă, asepsie, dezinfecţie,    sterilizare,cu menţinerea măsurilor de prevenire, supraveghere şi control al infecţiilor asociate asistentei medicale.</w:t>
      </w:r>
    </w:p>
    <w:p w14:paraId="61A2A2B5" w14:textId="77777777" w:rsidR="00C43417" w:rsidRDefault="00C43417" w:rsidP="00C43417">
      <w:pPr>
        <w:rPr>
          <w:rFonts w:ascii="Times New Roman" w:hAnsi="Times New Roman"/>
          <w:b/>
          <w:sz w:val="28"/>
          <w:szCs w:val="28"/>
          <w:u w:val="single"/>
        </w:rPr>
      </w:pPr>
    </w:p>
    <w:p w14:paraId="3748F23D" w14:textId="77777777" w:rsidR="00C43417" w:rsidRPr="00AF037E" w:rsidRDefault="00C43417" w:rsidP="00C43417">
      <w:pPr>
        <w:rPr>
          <w:rFonts w:ascii="Times New Roman" w:hAnsi="Times New Roman"/>
          <w:b/>
          <w:sz w:val="24"/>
          <w:szCs w:val="24"/>
          <w:u w:val="single"/>
        </w:rPr>
      </w:pPr>
      <w:r>
        <w:rPr>
          <w:rFonts w:ascii="Times New Roman" w:hAnsi="Times New Roman"/>
          <w:b/>
          <w:sz w:val="24"/>
          <w:szCs w:val="24"/>
          <w:u w:val="single"/>
        </w:rPr>
        <w:t>(3) A)</w:t>
      </w:r>
      <w:bookmarkStart w:id="4" w:name="_Hlk119187073"/>
      <w:r w:rsidRPr="00AF037E">
        <w:rPr>
          <w:rFonts w:ascii="Times New Roman" w:hAnsi="Times New Roman"/>
          <w:b/>
          <w:sz w:val="24"/>
          <w:szCs w:val="24"/>
          <w:u w:val="single"/>
        </w:rPr>
        <w:t>Conform</w:t>
      </w:r>
      <w:r w:rsidRPr="00AF037E">
        <w:rPr>
          <w:rFonts w:ascii="Times New Roman" w:hAnsi="Times New Roman"/>
          <w:b/>
          <w:color w:val="0000FF"/>
          <w:sz w:val="24"/>
          <w:szCs w:val="24"/>
          <w:u w:val="single"/>
        </w:rPr>
        <w:t xml:space="preserve"> </w:t>
      </w:r>
      <w:r w:rsidRPr="00AF037E">
        <w:rPr>
          <w:rFonts w:ascii="Times New Roman" w:hAnsi="Times New Roman"/>
          <w:b/>
          <w:sz w:val="24"/>
          <w:szCs w:val="24"/>
          <w:u w:val="single"/>
        </w:rPr>
        <w:t>legii nr. 319/2006- a securit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ș</w:t>
      </w:r>
      <w:r w:rsidRPr="00AF037E">
        <w:rPr>
          <w:rFonts w:ascii="Times New Roman" w:hAnsi="Times New Roman"/>
          <w:b/>
          <w:sz w:val="24"/>
          <w:szCs w:val="24"/>
          <w:u w:val="single"/>
        </w:rPr>
        <w:t>i s</w:t>
      </w:r>
      <w:r>
        <w:rPr>
          <w:rFonts w:ascii="Times New Roman" w:hAnsi="Times New Roman"/>
          <w:b/>
          <w:sz w:val="24"/>
          <w:szCs w:val="24"/>
          <w:u w:val="single"/>
        </w:rPr>
        <w:t>ă</w:t>
      </w:r>
      <w:r w:rsidRPr="00AF037E">
        <w:rPr>
          <w:rFonts w:ascii="Times New Roman" w:hAnsi="Times New Roman"/>
          <w:b/>
          <w:sz w:val="24"/>
          <w:szCs w:val="24"/>
          <w:u w:val="single"/>
        </w:rPr>
        <w:t>n</w:t>
      </w:r>
      <w:r>
        <w:rPr>
          <w:rFonts w:ascii="Times New Roman" w:hAnsi="Times New Roman"/>
          <w:b/>
          <w:sz w:val="24"/>
          <w:szCs w:val="24"/>
          <w:u w:val="single"/>
        </w:rPr>
        <w:t>ă</w:t>
      </w:r>
      <w:r w:rsidRPr="00AF037E">
        <w:rPr>
          <w:rFonts w:ascii="Times New Roman" w:hAnsi="Times New Roman"/>
          <w:b/>
          <w:sz w:val="24"/>
          <w:szCs w:val="24"/>
          <w:u w:val="single"/>
        </w:rPr>
        <w:t>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î</w:t>
      </w:r>
      <w:r w:rsidRPr="00AF037E">
        <w:rPr>
          <w:rFonts w:ascii="Times New Roman" w:hAnsi="Times New Roman"/>
          <w:b/>
          <w:sz w:val="24"/>
          <w:szCs w:val="24"/>
          <w:u w:val="single"/>
        </w:rPr>
        <w:t>n munc</w:t>
      </w:r>
      <w:r>
        <w:rPr>
          <w:rFonts w:ascii="Times New Roman" w:hAnsi="Times New Roman"/>
          <w:b/>
          <w:sz w:val="24"/>
          <w:szCs w:val="24"/>
          <w:u w:val="single"/>
        </w:rPr>
        <w:t>ă</w:t>
      </w:r>
      <w:r w:rsidRPr="00AF037E">
        <w:rPr>
          <w:rFonts w:ascii="Times New Roman" w:hAnsi="Times New Roman"/>
          <w:b/>
          <w:sz w:val="24"/>
          <w:szCs w:val="24"/>
          <w:u w:val="single"/>
        </w:rPr>
        <w:t xml:space="preserve"> are urm</w:t>
      </w:r>
      <w:r>
        <w:rPr>
          <w:rFonts w:ascii="Times New Roman" w:hAnsi="Times New Roman"/>
          <w:b/>
          <w:sz w:val="24"/>
          <w:szCs w:val="24"/>
          <w:u w:val="single"/>
        </w:rPr>
        <w:t>ă</w:t>
      </w:r>
      <w:r w:rsidRPr="00AF037E">
        <w:rPr>
          <w:rFonts w:ascii="Times New Roman" w:hAnsi="Times New Roman"/>
          <w:b/>
          <w:sz w:val="24"/>
          <w:szCs w:val="24"/>
          <w:u w:val="single"/>
        </w:rPr>
        <w:t>toarele atribu</w:t>
      </w:r>
      <w:r>
        <w:rPr>
          <w:rFonts w:ascii="Times New Roman" w:hAnsi="Times New Roman"/>
          <w:b/>
          <w:sz w:val="24"/>
          <w:szCs w:val="24"/>
          <w:u w:val="single"/>
        </w:rPr>
        <w:t>ț</w:t>
      </w:r>
      <w:r w:rsidRPr="00AF037E">
        <w:rPr>
          <w:rFonts w:ascii="Times New Roman" w:hAnsi="Times New Roman"/>
          <w:b/>
          <w:sz w:val="24"/>
          <w:szCs w:val="24"/>
          <w:u w:val="single"/>
        </w:rPr>
        <w:t>ii:</w:t>
      </w:r>
    </w:p>
    <w:p w14:paraId="0481EB00" w14:textId="77777777" w:rsidR="00C43417" w:rsidRPr="00AF037E" w:rsidRDefault="00C43417" w:rsidP="00C43417">
      <w:pPr>
        <w:adjustRightInd w:val="0"/>
        <w:rPr>
          <w:rFonts w:ascii="Times New Roman" w:hAnsi="Times New Roman"/>
          <w:sz w:val="24"/>
          <w:szCs w:val="24"/>
        </w:rPr>
      </w:pPr>
      <w:r w:rsidRPr="00AF037E">
        <w:rPr>
          <w:rFonts w:ascii="Times New Roman" w:hAnsi="Times New Roman"/>
          <w:sz w:val="24"/>
          <w:szCs w:val="24"/>
        </w:rPr>
        <w:t>ART. 22 DIN LEGEA NR. 319/2006 - A SECURITATII SI SANATATII  IN MUNCA:</w:t>
      </w:r>
    </w:p>
    <w:p w14:paraId="07211481"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-Fiecare lucr</w:t>
      </w:r>
      <w:r>
        <w:rPr>
          <w:rFonts w:ascii="Times New Roman" w:hAnsi="Times New Roman"/>
          <w:sz w:val="24"/>
          <w:szCs w:val="24"/>
        </w:rPr>
        <w:t>ă</w:t>
      </w:r>
      <w:r w:rsidRPr="00AF037E">
        <w:rPr>
          <w:rFonts w:ascii="Times New Roman" w:hAnsi="Times New Roman"/>
          <w:sz w:val="24"/>
          <w:szCs w:val="24"/>
        </w:rPr>
        <w:t>tor trebuie s</w:t>
      </w:r>
      <w:r>
        <w:rPr>
          <w:rFonts w:ascii="Times New Roman" w:hAnsi="Times New Roman"/>
          <w:sz w:val="24"/>
          <w:szCs w:val="24"/>
        </w:rPr>
        <w:t>ă</w:t>
      </w:r>
      <w:r w:rsidRPr="00AF037E">
        <w:rPr>
          <w:rFonts w:ascii="Times New Roman" w:hAnsi="Times New Roman"/>
          <w:sz w:val="24"/>
          <w:szCs w:val="24"/>
        </w:rPr>
        <w:t xml:space="preserve"> îşi desfăşoare activitatea, în conformitate cu pregătirea şi instruirea sa, precum şi cu instrucţiunile primite din partea angajatorului, astfel încât s</w:t>
      </w:r>
      <w:r>
        <w:rPr>
          <w:rFonts w:ascii="Times New Roman" w:hAnsi="Times New Roman"/>
          <w:sz w:val="24"/>
          <w:szCs w:val="24"/>
        </w:rPr>
        <w:t>ă</w:t>
      </w:r>
      <w:r w:rsidRPr="00AF037E">
        <w:rPr>
          <w:rFonts w:ascii="Times New Roman" w:hAnsi="Times New Roman"/>
          <w:sz w:val="24"/>
          <w:szCs w:val="24"/>
        </w:rPr>
        <w:t xml:space="preserve"> nu expun</w:t>
      </w:r>
      <w:r>
        <w:rPr>
          <w:rFonts w:ascii="Times New Roman" w:hAnsi="Times New Roman"/>
          <w:sz w:val="24"/>
          <w:szCs w:val="24"/>
        </w:rPr>
        <w:t>ă</w:t>
      </w:r>
      <w:r w:rsidRPr="00AF037E">
        <w:rPr>
          <w:rFonts w:ascii="Times New Roman" w:hAnsi="Times New Roman"/>
          <w:sz w:val="24"/>
          <w:szCs w:val="24"/>
        </w:rPr>
        <w:t xml:space="preserve"> la pericol de accidentare sau </w:t>
      </w:r>
      <w:r>
        <w:rPr>
          <w:rFonts w:ascii="Times New Roman" w:hAnsi="Times New Roman"/>
          <w:sz w:val="24"/>
          <w:szCs w:val="24"/>
        </w:rPr>
        <w:t>î</w:t>
      </w:r>
      <w:r w:rsidRPr="00AF037E">
        <w:rPr>
          <w:rFonts w:ascii="Times New Roman" w:hAnsi="Times New Roman"/>
          <w:sz w:val="24"/>
          <w:szCs w:val="24"/>
        </w:rPr>
        <w:t>mboln</w:t>
      </w:r>
      <w:r>
        <w:rPr>
          <w:rFonts w:ascii="Times New Roman" w:hAnsi="Times New Roman"/>
          <w:sz w:val="24"/>
          <w:szCs w:val="24"/>
        </w:rPr>
        <w:t>ă</w:t>
      </w:r>
      <w:r w:rsidRPr="00AF037E">
        <w:rPr>
          <w:rFonts w:ascii="Times New Roman" w:hAnsi="Times New Roman"/>
          <w:sz w:val="24"/>
          <w:szCs w:val="24"/>
        </w:rPr>
        <w:t>vire profesională atât propria persoan</w:t>
      </w:r>
      <w:r>
        <w:rPr>
          <w:rFonts w:ascii="Times New Roman" w:hAnsi="Times New Roman"/>
          <w:sz w:val="24"/>
          <w:szCs w:val="24"/>
        </w:rPr>
        <w:t>ă</w:t>
      </w:r>
      <w:r w:rsidRPr="00AF037E">
        <w:rPr>
          <w:rFonts w:ascii="Times New Roman" w:hAnsi="Times New Roman"/>
          <w:sz w:val="24"/>
          <w:szCs w:val="24"/>
        </w:rPr>
        <w:t>, c</w:t>
      </w:r>
      <w:r>
        <w:rPr>
          <w:rFonts w:ascii="Times New Roman" w:hAnsi="Times New Roman"/>
          <w:sz w:val="24"/>
          <w:szCs w:val="24"/>
        </w:rPr>
        <w:t>â</w:t>
      </w:r>
      <w:r w:rsidRPr="00AF037E">
        <w:rPr>
          <w:rFonts w:ascii="Times New Roman" w:hAnsi="Times New Roman"/>
          <w:sz w:val="24"/>
          <w:szCs w:val="24"/>
        </w:rPr>
        <w:t>t şi alte persoane care pot fi afectate de acţiunile sau omisiunile sale în timpul procesului de munc</w:t>
      </w:r>
      <w:r>
        <w:rPr>
          <w:rFonts w:ascii="Times New Roman" w:hAnsi="Times New Roman"/>
          <w:sz w:val="24"/>
          <w:szCs w:val="24"/>
        </w:rPr>
        <w:t>ă</w:t>
      </w:r>
      <w:r w:rsidRPr="00AF037E">
        <w:rPr>
          <w:rFonts w:ascii="Times New Roman" w:hAnsi="Times New Roman"/>
          <w:sz w:val="24"/>
          <w:szCs w:val="24"/>
        </w:rPr>
        <w:t>.</w:t>
      </w:r>
    </w:p>
    <w:p w14:paraId="1B1C4081" w14:textId="77777777" w:rsidR="00C43417" w:rsidRPr="00AF037E" w:rsidRDefault="00C43417" w:rsidP="00C43417">
      <w:pPr>
        <w:adjustRightInd w:val="0"/>
        <w:jc w:val="both"/>
        <w:rPr>
          <w:rFonts w:ascii="Times New Roman" w:hAnsi="Times New Roman"/>
          <w:sz w:val="24"/>
          <w:szCs w:val="24"/>
        </w:rPr>
      </w:pPr>
    </w:p>
    <w:p w14:paraId="25E34BB6" w14:textId="77777777" w:rsidR="00C43417" w:rsidRPr="00AF037E" w:rsidRDefault="00C43417" w:rsidP="00C43417">
      <w:pPr>
        <w:adjustRightInd w:val="0"/>
        <w:rPr>
          <w:rFonts w:ascii="Times New Roman" w:hAnsi="Times New Roman"/>
          <w:sz w:val="24"/>
          <w:szCs w:val="24"/>
        </w:rPr>
      </w:pPr>
      <w:r>
        <w:rPr>
          <w:rFonts w:ascii="Times New Roman" w:hAnsi="Times New Roman"/>
          <w:sz w:val="24"/>
          <w:szCs w:val="24"/>
        </w:rPr>
        <w:t xml:space="preserve">    </w:t>
      </w:r>
      <w:r w:rsidRPr="00131812">
        <w:rPr>
          <w:rFonts w:ascii="Times New Roman" w:hAnsi="Times New Roman"/>
          <w:b/>
          <w:bCs/>
          <w:sz w:val="24"/>
          <w:szCs w:val="24"/>
        </w:rPr>
        <w:t>B)</w:t>
      </w:r>
      <w:r w:rsidRPr="00AF037E">
        <w:rPr>
          <w:rFonts w:ascii="Times New Roman" w:hAnsi="Times New Roman"/>
          <w:sz w:val="24"/>
          <w:szCs w:val="24"/>
        </w:rPr>
        <w:t>ART. 23 DIN LEGEA NR. 319/2006 - A SECURIT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Ș</w:t>
      </w:r>
      <w:r w:rsidRPr="00AF037E">
        <w:rPr>
          <w:rFonts w:ascii="Times New Roman" w:hAnsi="Times New Roman"/>
          <w:sz w:val="24"/>
          <w:szCs w:val="24"/>
        </w:rPr>
        <w:t>I S</w:t>
      </w:r>
      <w:r>
        <w:rPr>
          <w:rFonts w:ascii="Times New Roman" w:hAnsi="Times New Roman"/>
          <w:sz w:val="24"/>
          <w:szCs w:val="24"/>
        </w:rPr>
        <w:t>Ă</w:t>
      </w:r>
      <w:r w:rsidRPr="00AF037E">
        <w:rPr>
          <w:rFonts w:ascii="Times New Roman" w:hAnsi="Times New Roman"/>
          <w:sz w:val="24"/>
          <w:szCs w:val="24"/>
        </w:rPr>
        <w:t>N</w:t>
      </w:r>
      <w:r>
        <w:rPr>
          <w:rFonts w:ascii="Times New Roman" w:hAnsi="Times New Roman"/>
          <w:sz w:val="24"/>
          <w:szCs w:val="24"/>
        </w:rPr>
        <w:t>Ă</w:t>
      </w:r>
      <w:r w:rsidRPr="00AF037E">
        <w:rPr>
          <w:rFonts w:ascii="Times New Roman" w:hAnsi="Times New Roman"/>
          <w:sz w:val="24"/>
          <w:szCs w:val="24"/>
        </w:rPr>
        <w:t>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Î</w:t>
      </w:r>
      <w:r w:rsidRPr="00AF037E">
        <w:rPr>
          <w:rFonts w:ascii="Times New Roman" w:hAnsi="Times New Roman"/>
          <w:sz w:val="24"/>
          <w:szCs w:val="24"/>
        </w:rPr>
        <w:t>N MUNC</w:t>
      </w:r>
      <w:r>
        <w:rPr>
          <w:rFonts w:ascii="Times New Roman" w:hAnsi="Times New Roman"/>
          <w:sz w:val="24"/>
          <w:szCs w:val="24"/>
        </w:rPr>
        <w:t>Ă</w:t>
      </w:r>
      <w:r w:rsidRPr="00AF037E">
        <w:rPr>
          <w:rFonts w:ascii="Times New Roman" w:hAnsi="Times New Roman"/>
          <w:sz w:val="24"/>
          <w:szCs w:val="24"/>
        </w:rPr>
        <w:t>:</w:t>
      </w:r>
    </w:p>
    <w:p w14:paraId="1BDC5D76"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lastRenderedPageBreak/>
        <w:t xml:space="preserve">    (1) </w:t>
      </w:r>
      <w:r>
        <w:rPr>
          <w:rFonts w:ascii="Times New Roman" w:hAnsi="Times New Roman"/>
          <w:sz w:val="24"/>
          <w:szCs w:val="24"/>
        </w:rPr>
        <w:t>Î</w:t>
      </w:r>
      <w:r w:rsidRPr="00AF037E">
        <w:rPr>
          <w:rFonts w:ascii="Times New Roman" w:hAnsi="Times New Roman"/>
          <w:sz w:val="24"/>
          <w:szCs w:val="24"/>
        </w:rPr>
        <w:t>n mod deosebit, în scopul realizării obiectivelor prevăzute la art. 22, lucrătorii au următoarele obligaţii:</w:t>
      </w:r>
    </w:p>
    <w:p w14:paraId="6FFA3142"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a) s</w:t>
      </w:r>
      <w:r>
        <w:rPr>
          <w:rFonts w:ascii="Times New Roman" w:hAnsi="Times New Roman"/>
          <w:sz w:val="24"/>
          <w:szCs w:val="24"/>
        </w:rPr>
        <w:t>ă</w:t>
      </w:r>
      <w:r w:rsidRPr="00AF037E">
        <w:rPr>
          <w:rFonts w:ascii="Times New Roman" w:hAnsi="Times New Roman"/>
          <w:sz w:val="24"/>
          <w:szCs w:val="24"/>
        </w:rPr>
        <w:t xml:space="preserve"> utilizeze corect maşinile, aparatura, uneltele, substanţele periculoase, echipamentele de transport şi alte mijloace de producţie;</w:t>
      </w:r>
    </w:p>
    <w:p w14:paraId="6C40B66C"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b) s</w:t>
      </w:r>
      <w:r>
        <w:rPr>
          <w:rFonts w:ascii="Times New Roman" w:hAnsi="Times New Roman"/>
          <w:sz w:val="24"/>
          <w:szCs w:val="24"/>
        </w:rPr>
        <w:t>ă</w:t>
      </w:r>
      <w:r w:rsidRPr="00AF037E">
        <w:rPr>
          <w:rFonts w:ascii="Times New Roman" w:hAnsi="Times New Roman"/>
          <w:sz w:val="24"/>
          <w:szCs w:val="24"/>
        </w:rPr>
        <w:t xml:space="preserve"> utilizeze corect echipamentul individual de protecţie acordat si, după utilizare, sa îl înapoieze sau sa îl pună la locul destinat pentru păstrare;</w:t>
      </w:r>
    </w:p>
    <w:p w14:paraId="09A33A69"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c) s</w:t>
      </w:r>
      <w:r>
        <w:rPr>
          <w:rFonts w:ascii="Times New Roman" w:hAnsi="Times New Roman"/>
          <w:sz w:val="24"/>
          <w:szCs w:val="24"/>
        </w:rPr>
        <w:t>ă</w:t>
      </w:r>
      <w:r w:rsidRPr="00AF037E">
        <w:rPr>
          <w:rFonts w:ascii="Times New Roman" w:hAnsi="Times New Roman"/>
          <w:sz w:val="24"/>
          <w:szCs w:val="24"/>
        </w:rPr>
        <w:t xml:space="preserve"> nu procedeze la scoaterea din funcţiune, la modificarea, schimbarea sau înlăturarea arbitrară a dispozitivelor de securitate proprii, în special ale maşinilor, aparaturii, uneltelor, instalaţiilor tehnice şi clădirilor, şi sa utilizeze corect aceste dispozitive;</w:t>
      </w:r>
    </w:p>
    <w:p w14:paraId="56047448"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d) s</w:t>
      </w:r>
      <w:r>
        <w:rPr>
          <w:rFonts w:ascii="Times New Roman" w:hAnsi="Times New Roman"/>
          <w:sz w:val="24"/>
          <w:szCs w:val="24"/>
        </w:rPr>
        <w:t>ă</w:t>
      </w:r>
      <w:r w:rsidRPr="00AF037E">
        <w:rPr>
          <w:rFonts w:ascii="Times New Roman" w:hAnsi="Times New Roman"/>
          <w:sz w:val="24"/>
          <w:szCs w:val="24"/>
        </w:rPr>
        <w:t xml:space="preserve"> comunice imediat angajatorului </w:t>
      </w:r>
      <w:r>
        <w:rPr>
          <w:rFonts w:ascii="Times New Roman" w:hAnsi="Times New Roman"/>
          <w:sz w:val="24"/>
          <w:szCs w:val="24"/>
        </w:rPr>
        <w:t>ș</w:t>
      </w:r>
      <w:r w:rsidRPr="00AF037E">
        <w:rPr>
          <w:rFonts w:ascii="Times New Roman" w:hAnsi="Times New Roman"/>
          <w:sz w:val="24"/>
          <w:szCs w:val="24"/>
        </w:rPr>
        <w:t>i/sau lucrătorilor desemnaţi orice situaţie de munc</w:t>
      </w:r>
      <w:r>
        <w:rPr>
          <w:rFonts w:ascii="Times New Roman" w:hAnsi="Times New Roman"/>
          <w:sz w:val="24"/>
          <w:szCs w:val="24"/>
        </w:rPr>
        <w:t>ă</w:t>
      </w:r>
      <w:r w:rsidRPr="00AF037E">
        <w:rPr>
          <w:rFonts w:ascii="Times New Roman" w:hAnsi="Times New Roman"/>
          <w:sz w:val="24"/>
          <w:szCs w:val="24"/>
        </w:rPr>
        <w:t xml:space="preserve"> despre care au motive întemeiate s</w:t>
      </w:r>
      <w:r>
        <w:rPr>
          <w:rFonts w:ascii="Times New Roman" w:hAnsi="Times New Roman"/>
          <w:sz w:val="24"/>
          <w:szCs w:val="24"/>
        </w:rPr>
        <w:t>ă</w:t>
      </w:r>
      <w:r w:rsidRPr="00AF037E">
        <w:rPr>
          <w:rFonts w:ascii="Times New Roman" w:hAnsi="Times New Roman"/>
          <w:sz w:val="24"/>
          <w:szCs w:val="24"/>
        </w:rPr>
        <w:t xml:space="preserve"> o considere un pericol pentru securitatea şi sănătatea lucrătorilor, precum şi orice deficienţa a sistemelor de protecţie;</w:t>
      </w:r>
    </w:p>
    <w:p w14:paraId="03EDD975"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e) s</w:t>
      </w:r>
      <w:r>
        <w:rPr>
          <w:rFonts w:ascii="Times New Roman" w:hAnsi="Times New Roman"/>
          <w:sz w:val="24"/>
          <w:szCs w:val="24"/>
        </w:rPr>
        <w:t>ă</w:t>
      </w:r>
      <w:r w:rsidRPr="00AF037E">
        <w:rPr>
          <w:rFonts w:ascii="Times New Roman" w:hAnsi="Times New Roman"/>
          <w:sz w:val="24"/>
          <w:szCs w:val="24"/>
        </w:rPr>
        <w:t xml:space="preserve"> aducă la cunoştinţa conducătorului locului de munc</w:t>
      </w:r>
      <w:r>
        <w:rPr>
          <w:rFonts w:ascii="Times New Roman" w:hAnsi="Times New Roman"/>
          <w:sz w:val="24"/>
          <w:szCs w:val="24"/>
        </w:rPr>
        <w:t>ă</w:t>
      </w:r>
      <w:r w:rsidRPr="00AF037E">
        <w:rPr>
          <w:rFonts w:ascii="Times New Roman" w:hAnsi="Times New Roman"/>
          <w:sz w:val="24"/>
          <w:szCs w:val="24"/>
        </w:rPr>
        <w:t xml:space="preserve"> </w:t>
      </w:r>
      <w:r>
        <w:rPr>
          <w:rFonts w:ascii="Times New Roman" w:hAnsi="Times New Roman"/>
          <w:sz w:val="24"/>
          <w:szCs w:val="24"/>
        </w:rPr>
        <w:t>ș</w:t>
      </w:r>
      <w:r w:rsidRPr="00AF037E">
        <w:rPr>
          <w:rFonts w:ascii="Times New Roman" w:hAnsi="Times New Roman"/>
          <w:sz w:val="24"/>
          <w:szCs w:val="24"/>
        </w:rPr>
        <w:t>i/sau angajatorului accidentele suferite de propria persoan</w:t>
      </w:r>
      <w:r>
        <w:rPr>
          <w:rFonts w:ascii="Times New Roman" w:hAnsi="Times New Roman"/>
          <w:sz w:val="24"/>
          <w:szCs w:val="24"/>
        </w:rPr>
        <w:t>ă</w:t>
      </w:r>
      <w:r w:rsidRPr="00AF037E">
        <w:rPr>
          <w:rFonts w:ascii="Times New Roman" w:hAnsi="Times New Roman"/>
          <w:sz w:val="24"/>
          <w:szCs w:val="24"/>
        </w:rPr>
        <w:t>;</w:t>
      </w:r>
    </w:p>
    <w:p w14:paraId="56BC152D"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f) s</w:t>
      </w:r>
      <w:r>
        <w:rPr>
          <w:rFonts w:ascii="Times New Roman" w:hAnsi="Times New Roman"/>
          <w:sz w:val="24"/>
          <w:szCs w:val="24"/>
        </w:rPr>
        <w:t>ă</w:t>
      </w:r>
      <w:r w:rsidRPr="00AF037E">
        <w:rPr>
          <w:rFonts w:ascii="Times New Roman" w:hAnsi="Times New Roman"/>
          <w:sz w:val="24"/>
          <w:szCs w:val="24"/>
        </w:rPr>
        <w:t xml:space="preserve"> coopereze cu angajatorul </w:t>
      </w:r>
      <w:r>
        <w:rPr>
          <w:rFonts w:ascii="Times New Roman" w:hAnsi="Times New Roman"/>
          <w:sz w:val="24"/>
          <w:szCs w:val="24"/>
        </w:rPr>
        <w:t>ș</w:t>
      </w:r>
      <w:r w:rsidRPr="00AF037E">
        <w:rPr>
          <w:rFonts w:ascii="Times New Roman" w:hAnsi="Times New Roman"/>
          <w:sz w:val="24"/>
          <w:szCs w:val="24"/>
        </w:rPr>
        <w:t>i/sau cu lucrătorii desemnaţi, atât timp c</w:t>
      </w:r>
      <w:r>
        <w:rPr>
          <w:rFonts w:ascii="Times New Roman" w:hAnsi="Times New Roman"/>
          <w:sz w:val="24"/>
          <w:szCs w:val="24"/>
        </w:rPr>
        <w:t>â</w:t>
      </w:r>
      <w:r w:rsidRPr="00AF037E">
        <w:rPr>
          <w:rFonts w:ascii="Times New Roman" w:hAnsi="Times New Roman"/>
          <w:sz w:val="24"/>
          <w:szCs w:val="24"/>
        </w:rPr>
        <w:t>t este necesar, pentru a face posibil</w:t>
      </w:r>
      <w:r>
        <w:rPr>
          <w:rFonts w:ascii="Times New Roman" w:hAnsi="Times New Roman"/>
          <w:sz w:val="24"/>
          <w:szCs w:val="24"/>
        </w:rPr>
        <w:t>ă</w:t>
      </w:r>
      <w:r w:rsidRPr="00AF037E">
        <w:rPr>
          <w:rFonts w:ascii="Times New Roman" w:hAnsi="Times New Roman"/>
          <w:sz w:val="24"/>
          <w:szCs w:val="24"/>
        </w:rPr>
        <w:t xml:space="preserve"> realizarea oricăror măsuri sau cerinţe dispuse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 pentru protecţia sănătăţii şi securităţii lucrătorilor;</w:t>
      </w:r>
    </w:p>
    <w:p w14:paraId="0885379E"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g) s</w:t>
      </w:r>
      <w:r>
        <w:rPr>
          <w:rFonts w:ascii="Times New Roman" w:hAnsi="Times New Roman"/>
          <w:sz w:val="24"/>
          <w:szCs w:val="24"/>
        </w:rPr>
        <w:t>ă</w:t>
      </w:r>
      <w:r w:rsidRPr="00AF037E">
        <w:rPr>
          <w:rFonts w:ascii="Times New Roman" w:hAnsi="Times New Roman"/>
          <w:sz w:val="24"/>
          <w:szCs w:val="24"/>
        </w:rPr>
        <w:t xml:space="preserve"> coopereze, atât timp cat este necesar, cu angajatorul si/sau cu lucrătorii desemnaţi, pentru a permite angajatorului s</w:t>
      </w:r>
      <w:r>
        <w:rPr>
          <w:rFonts w:ascii="Times New Roman" w:hAnsi="Times New Roman"/>
          <w:sz w:val="24"/>
          <w:szCs w:val="24"/>
        </w:rPr>
        <w:t>ă</w:t>
      </w:r>
      <w:r w:rsidRPr="00AF037E">
        <w:rPr>
          <w:rFonts w:ascii="Times New Roman" w:hAnsi="Times New Roman"/>
          <w:sz w:val="24"/>
          <w:szCs w:val="24"/>
        </w:rPr>
        <w:t xml:space="preserve"> se asigure ca mediul de munc</w:t>
      </w:r>
      <w:r>
        <w:rPr>
          <w:rFonts w:ascii="Times New Roman" w:hAnsi="Times New Roman"/>
          <w:sz w:val="24"/>
          <w:szCs w:val="24"/>
        </w:rPr>
        <w:t>ă</w:t>
      </w:r>
      <w:r w:rsidRPr="00AF037E">
        <w:rPr>
          <w:rFonts w:ascii="Times New Roman" w:hAnsi="Times New Roman"/>
          <w:sz w:val="24"/>
          <w:szCs w:val="24"/>
        </w:rPr>
        <w:t xml:space="preserve"> şi condiţiile de lucru sunt sigure şi fără riscuri pentru securitate şi sănătate, în domeniul s</w:t>
      </w:r>
      <w:r>
        <w:rPr>
          <w:rFonts w:ascii="Times New Roman" w:hAnsi="Times New Roman"/>
          <w:sz w:val="24"/>
          <w:szCs w:val="24"/>
        </w:rPr>
        <w:t>ă</w:t>
      </w:r>
      <w:r w:rsidRPr="00AF037E">
        <w:rPr>
          <w:rFonts w:ascii="Times New Roman" w:hAnsi="Times New Roman"/>
          <w:sz w:val="24"/>
          <w:szCs w:val="24"/>
        </w:rPr>
        <w:t>u de activitate;</w:t>
      </w:r>
    </w:p>
    <w:p w14:paraId="79B35AD2"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h) s</w:t>
      </w:r>
      <w:r>
        <w:rPr>
          <w:rFonts w:ascii="Times New Roman" w:hAnsi="Times New Roman"/>
          <w:sz w:val="24"/>
          <w:szCs w:val="24"/>
        </w:rPr>
        <w:t>ă</w:t>
      </w:r>
      <w:r w:rsidRPr="00AF037E">
        <w:rPr>
          <w:rFonts w:ascii="Times New Roman" w:hAnsi="Times New Roman"/>
          <w:sz w:val="24"/>
          <w:szCs w:val="24"/>
        </w:rPr>
        <w:t xml:space="preserve"> îşi însuşească şi s</w:t>
      </w:r>
      <w:r>
        <w:rPr>
          <w:rFonts w:ascii="Times New Roman" w:hAnsi="Times New Roman"/>
          <w:sz w:val="24"/>
          <w:szCs w:val="24"/>
        </w:rPr>
        <w:t>ă</w:t>
      </w:r>
      <w:r w:rsidRPr="00AF037E">
        <w:rPr>
          <w:rFonts w:ascii="Times New Roman" w:hAnsi="Times New Roman"/>
          <w:sz w:val="24"/>
          <w:szCs w:val="24"/>
        </w:rPr>
        <w:t xml:space="preserve"> respecte prevederile legislaţiei din domeniul securităţii şi sănătăţii în munca şi măsurile de aplicare a acestora;</w:t>
      </w:r>
    </w:p>
    <w:p w14:paraId="70B033DB"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i) sa dea relaţiile solicitate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w:t>
      </w:r>
    </w:p>
    <w:p w14:paraId="32C24548" w14:textId="77777777" w:rsidR="00C43417" w:rsidRPr="00AF037E" w:rsidRDefault="00C43417" w:rsidP="00C43417">
      <w:pPr>
        <w:adjustRightInd w:val="0"/>
        <w:jc w:val="both"/>
        <w:rPr>
          <w:rFonts w:ascii="Times New Roman" w:hAnsi="Times New Roman"/>
          <w:sz w:val="24"/>
          <w:szCs w:val="24"/>
        </w:rPr>
      </w:pPr>
      <w:r w:rsidRPr="00AF037E">
        <w:rPr>
          <w:rFonts w:ascii="Times New Roman" w:hAnsi="Times New Roman"/>
          <w:sz w:val="24"/>
          <w:szCs w:val="24"/>
        </w:rPr>
        <w:t xml:space="preserve">    (2) Obligaţiile prevăzute la alin. (1) se aplic</w:t>
      </w:r>
      <w:r>
        <w:rPr>
          <w:rFonts w:ascii="Times New Roman" w:hAnsi="Times New Roman"/>
          <w:sz w:val="24"/>
          <w:szCs w:val="24"/>
        </w:rPr>
        <w:t>ă</w:t>
      </w:r>
      <w:r w:rsidRPr="00AF037E">
        <w:rPr>
          <w:rFonts w:ascii="Times New Roman" w:hAnsi="Times New Roman"/>
          <w:sz w:val="24"/>
          <w:szCs w:val="24"/>
        </w:rPr>
        <w:t>, după caz, şi celorlalţi participanţi la procesul de munc</w:t>
      </w:r>
      <w:r>
        <w:rPr>
          <w:rFonts w:ascii="Times New Roman" w:hAnsi="Times New Roman"/>
          <w:sz w:val="24"/>
          <w:szCs w:val="24"/>
        </w:rPr>
        <w:t>ă</w:t>
      </w:r>
      <w:r w:rsidRPr="00AF037E">
        <w:rPr>
          <w:rFonts w:ascii="Times New Roman" w:hAnsi="Times New Roman"/>
          <w:sz w:val="24"/>
          <w:szCs w:val="24"/>
        </w:rPr>
        <w:t>, potrivit activităţilor pe care aceştia le desfăşoară.</w:t>
      </w:r>
    </w:p>
    <w:p w14:paraId="61E8A436" w14:textId="77777777" w:rsidR="00C43417" w:rsidRPr="00801BAF" w:rsidRDefault="00C43417" w:rsidP="00C43417">
      <w:pPr>
        <w:jc w:val="both"/>
        <w:rPr>
          <w:rFonts w:ascii="Times New Roman" w:hAnsi="Times New Roman"/>
          <w:b/>
          <w:sz w:val="24"/>
          <w:szCs w:val="24"/>
          <w:u w:val="single"/>
        </w:rPr>
      </w:pPr>
      <w:bookmarkStart w:id="5" w:name="_Hlk119187261"/>
      <w:bookmarkEnd w:id="4"/>
      <w:r>
        <w:rPr>
          <w:rFonts w:ascii="Times New Roman" w:hAnsi="Times New Roman"/>
          <w:bCs/>
          <w:sz w:val="24"/>
          <w:szCs w:val="24"/>
        </w:rPr>
        <w:t xml:space="preserve">    (3) </w:t>
      </w:r>
      <w:r w:rsidRPr="00673ABF">
        <w:rPr>
          <w:rFonts w:ascii="Times New Roman" w:hAnsi="Times New Roman"/>
          <w:sz w:val="24"/>
          <w:szCs w:val="24"/>
        </w:rPr>
        <w:t>are drepturile prev</w:t>
      </w:r>
      <w:r>
        <w:rPr>
          <w:rFonts w:ascii="Times New Roman" w:hAnsi="Times New Roman"/>
          <w:sz w:val="24"/>
          <w:szCs w:val="24"/>
        </w:rPr>
        <w:t>ă</w:t>
      </w:r>
      <w:r w:rsidRPr="00673ABF">
        <w:rPr>
          <w:rFonts w:ascii="Times New Roman" w:hAnsi="Times New Roman"/>
          <w:sz w:val="24"/>
          <w:szCs w:val="24"/>
        </w:rPr>
        <w:t>zute de legisla</w:t>
      </w:r>
      <w:r>
        <w:rPr>
          <w:rFonts w:ascii="Times New Roman" w:hAnsi="Times New Roman"/>
          <w:sz w:val="24"/>
          <w:szCs w:val="24"/>
        </w:rPr>
        <w:t>ț</w:t>
      </w:r>
      <w:r w:rsidRPr="00673ABF">
        <w:rPr>
          <w:rFonts w:ascii="Times New Roman" w:hAnsi="Times New Roman"/>
          <w:sz w:val="24"/>
          <w:szCs w:val="24"/>
        </w:rPr>
        <w:t>ia muncii, legisla</w:t>
      </w:r>
      <w:r>
        <w:rPr>
          <w:rFonts w:ascii="Times New Roman" w:hAnsi="Times New Roman"/>
          <w:sz w:val="24"/>
          <w:szCs w:val="24"/>
        </w:rPr>
        <w:t>ț</w:t>
      </w:r>
      <w:r w:rsidRPr="00673ABF">
        <w:rPr>
          <w:rFonts w:ascii="Times New Roman" w:hAnsi="Times New Roman"/>
          <w:sz w:val="24"/>
          <w:szCs w:val="24"/>
        </w:rPr>
        <w:t>ia specific</w:t>
      </w:r>
      <w:r>
        <w:rPr>
          <w:rFonts w:ascii="Times New Roman" w:hAnsi="Times New Roman"/>
          <w:sz w:val="24"/>
          <w:szCs w:val="24"/>
        </w:rPr>
        <w:t>ă</w:t>
      </w:r>
      <w:r w:rsidRPr="00673ABF">
        <w:rPr>
          <w:rFonts w:ascii="Times New Roman" w:hAnsi="Times New Roman"/>
          <w:sz w:val="24"/>
          <w:szCs w:val="24"/>
        </w:rPr>
        <w:t xml:space="preserve"> domeniului s</w:t>
      </w:r>
      <w:r>
        <w:rPr>
          <w:rFonts w:ascii="Times New Roman" w:hAnsi="Times New Roman"/>
          <w:sz w:val="24"/>
          <w:szCs w:val="24"/>
        </w:rPr>
        <w:t>ă</w:t>
      </w:r>
      <w:r w:rsidRPr="00673ABF">
        <w:rPr>
          <w:rFonts w:ascii="Times New Roman" w:hAnsi="Times New Roman"/>
          <w:sz w:val="24"/>
          <w:szCs w:val="24"/>
        </w:rPr>
        <w:t>n</w:t>
      </w:r>
      <w:r>
        <w:rPr>
          <w:rFonts w:ascii="Times New Roman" w:hAnsi="Times New Roman"/>
          <w:sz w:val="24"/>
          <w:szCs w:val="24"/>
        </w:rPr>
        <w:t>ă</w:t>
      </w:r>
      <w:r w:rsidRPr="00673ABF">
        <w:rPr>
          <w:rFonts w:ascii="Times New Roman" w:hAnsi="Times New Roman"/>
          <w:sz w:val="24"/>
          <w:szCs w:val="24"/>
        </w:rPr>
        <w:t>t</w:t>
      </w:r>
      <w:r>
        <w:rPr>
          <w:rFonts w:ascii="Times New Roman" w:hAnsi="Times New Roman"/>
          <w:sz w:val="24"/>
          <w:szCs w:val="24"/>
        </w:rPr>
        <w:t>ăț</w:t>
      </w:r>
      <w:r w:rsidRPr="00673ABF">
        <w:rPr>
          <w:rFonts w:ascii="Times New Roman" w:hAnsi="Times New Roman"/>
          <w:sz w:val="24"/>
          <w:szCs w:val="24"/>
        </w:rPr>
        <w:t>ii, contractului colectiv de munc</w:t>
      </w:r>
      <w:r>
        <w:rPr>
          <w:rFonts w:ascii="Times New Roman" w:hAnsi="Times New Roman"/>
          <w:sz w:val="24"/>
          <w:szCs w:val="24"/>
        </w:rPr>
        <w:t>ă</w:t>
      </w:r>
      <w:r w:rsidRPr="00673ABF">
        <w:rPr>
          <w:rFonts w:ascii="Times New Roman" w:hAnsi="Times New Roman"/>
          <w:sz w:val="24"/>
          <w:szCs w:val="24"/>
        </w:rPr>
        <w:t xml:space="preserve">, </w:t>
      </w:r>
      <w:r>
        <w:rPr>
          <w:rFonts w:ascii="Times New Roman" w:hAnsi="Times New Roman"/>
          <w:sz w:val="24"/>
          <w:szCs w:val="24"/>
        </w:rPr>
        <w:t>R</w:t>
      </w:r>
      <w:r w:rsidRPr="00673ABF">
        <w:rPr>
          <w:rFonts w:ascii="Times New Roman" w:hAnsi="Times New Roman"/>
          <w:sz w:val="24"/>
          <w:szCs w:val="24"/>
        </w:rPr>
        <w:t xml:space="preserve">egulamentului </w:t>
      </w:r>
      <w:r>
        <w:rPr>
          <w:rFonts w:ascii="Times New Roman" w:hAnsi="Times New Roman"/>
          <w:sz w:val="24"/>
          <w:szCs w:val="24"/>
        </w:rPr>
        <w:t>I</w:t>
      </w:r>
      <w:r w:rsidRPr="00673ABF">
        <w:rPr>
          <w:rFonts w:ascii="Times New Roman" w:hAnsi="Times New Roman"/>
          <w:sz w:val="24"/>
          <w:szCs w:val="24"/>
        </w:rPr>
        <w:t xml:space="preserve">ntern </w:t>
      </w:r>
      <w:r>
        <w:rPr>
          <w:rFonts w:ascii="Times New Roman" w:hAnsi="Times New Roman"/>
          <w:sz w:val="24"/>
          <w:szCs w:val="24"/>
        </w:rPr>
        <w:t>ș</w:t>
      </w:r>
      <w:r w:rsidRPr="00673ABF">
        <w:rPr>
          <w:rFonts w:ascii="Times New Roman" w:hAnsi="Times New Roman"/>
          <w:sz w:val="24"/>
          <w:szCs w:val="24"/>
        </w:rPr>
        <w:t>i contractului individual de munc</w:t>
      </w:r>
      <w:r>
        <w:rPr>
          <w:rFonts w:ascii="Times New Roman" w:hAnsi="Times New Roman"/>
          <w:sz w:val="24"/>
          <w:szCs w:val="24"/>
        </w:rPr>
        <w:t>ă</w:t>
      </w:r>
      <w:r w:rsidRPr="00673ABF">
        <w:rPr>
          <w:rFonts w:ascii="Times New Roman" w:hAnsi="Times New Roman"/>
          <w:sz w:val="24"/>
          <w:szCs w:val="24"/>
        </w:rPr>
        <w:t>.</w:t>
      </w:r>
    </w:p>
    <w:p w14:paraId="34F08947" w14:textId="77777777" w:rsidR="00C43417" w:rsidRPr="00F9182C" w:rsidRDefault="00C43417" w:rsidP="00C43417">
      <w:pPr>
        <w:tabs>
          <w:tab w:val="left" w:pos="360"/>
        </w:tabs>
        <w:ind w:right="-720"/>
        <w:jc w:val="both"/>
        <w:rPr>
          <w:rFonts w:ascii="Times New Roman" w:hAnsi="Times New Roman"/>
          <w:bCs/>
          <w:sz w:val="24"/>
          <w:szCs w:val="24"/>
          <w:lang w:val="it-IT"/>
        </w:rPr>
      </w:pPr>
      <w:bookmarkStart w:id="6" w:name="_Hlk3650711"/>
      <w:r>
        <w:rPr>
          <w:rFonts w:ascii="Times New Roman" w:hAnsi="Times New Roman"/>
          <w:bCs/>
          <w:sz w:val="24"/>
          <w:szCs w:val="24"/>
          <w:lang w:val="it-IT"/>
        </w:rPr>
        <w:t xml:space="preserve">    (4)</w:t>
      </w:r>
      <w:r w:rsidRPr="00F9182C">
        <w:rPr>
          <w:rFonts w:ascii="Times New Roman" w:hAnsi="Times New Roman"/>
          <w:bCs/>
          <w:sz w:val="24"/>
          <w:szCs w:val="24"/>
          <w:lang w:val="it-IT"/>
        </w:rPr>
        <w:t xml:space="preserve"> Limite de competenţă:</w:t>
      </w:r>
    </w:p>
    <w:p w14:paraId="0ACF4495" w14:textId="77777777" w:rsidR="00C43417" w:rsidRPr="00801BAF" w:rsidRDefault="00C43417" w:rsidP="00C43417">
      <w:pPr>
        <w:tabs>
          <w:tab w:val="left" w:pos="-1980"/>
        </w:tabs>
        <w:ind w:right="-67"/>
        <w:jc w:val="both"/>
        <w:rPr>
          <w:rFonts w:ascii="Times New Roman" w:hAnsi="Times New Roman"/>
          <w:sz w:val="24"/>
          <w:szCs w:val="24"/>
        </w:rPr>
      </w:pPr>
      <w:r>
        <w:rPr>
          <w:rFonts w:ascii="Times New Roman" w:hAnsi="Times New Roman"/>
          <w:sz w:val="24"/>
          <w:szCs w:val="24"/>
          <w:lang w:val="it-IT"/>
        </w:rPr>
        <w:t>a</w:t>
      </w:r>
      <w:r w:rsidRPr="00801BAF">
        <w:rPr>
          <w:rFonts w:ascii="Times New Roman" w:hAnsi="Times New Roman"/>
          <w:sz w:val="24"/>
          <w:szCs w:val="24"/>
          <w:lang w:val="it-IT"/>
        </w:rPr>
        <w:t xml:space="preserve">) nu transmite documente, date sau orice mesaje confidenţiale fără avizul </w:t>
      </w:r>
      <w:r w:rsidRPr="00801BAF">
        <w:rPr>
          <w:rFonts w:ascii="Times New Roman" w:hAnsi="Times New Roman"/>
          <w:sz w:val="24"/>
          <w:szCs w:val="24"/>
        </w:rPr>
        <w:t>managerului;</w:t>
      </w:r>
    </w:p>
    <w:p w14:paraId="4C86CF29" w14:textId="77777777" w:rsidR="00C43417" w:rsidRPr="00801BAF" w:rsidRDefault="00C43417" w:rsidP="00C43417">
      <w:pPr>
        <w:tabs>
          <w:tab w:val="left" w:pos="-1980"/>
          <w:tab w:val="left" w:pos="426"/>
          <w:tab w:val="left" w:pos="630"/>
        </w:tabs>
        <w:ind w:right="-12"/>
        <w:jc w:val="both"/>
        <w:rPr>
          <w:rFonts w:ascii="Times New Roman" w:hAnsi="Times New Roman"/>
          <w:sz w:val="24"/>
          <w:szCs w:val="24"/>
        </w:rPr>
      </w:pPr>
      <w:r>
        <w:rPr>
          <w:rFonts w:ascii="Times New Roman" w:hAnsi="Times New Roman"/>
          <w:sz w:val="24"/>
          <w:szCs w:val="24"/>
        </w:rPr>
        <w:t>b</w:t>
      </w:r>
      <w:r w:rsidRPr="00801BAF">
        <w:rPr>
          <w:rFonts w:ascii="Times New Roman" w:hAnsi="Times New Roman"/>
          <w:sz w:val="24"/>
          <w:szCs w:val="24"/>
        </w:rPr>
        <w:t>) nu foloseşte numele unit</w:t>
      </w:r>
      <w:r>
        <w:rPr>
          <w:rFonts w:ascii="Times New Roman" w:hAnsi="Times New Roman"/>
          <w:sz w:val="24"/>
          <w:szCs w:val="24"/>
        </w:rPr>
        <w:t>ăț</w:t>
      </w:r>
      <w:r w:rsidRPr="00801BAF">
        <w:rPr>
          <w:rFonts w:ascii="Times New Roman" w:hAnsi="Times New Roman"/>
          <w:sz w:val="24"/>
          <w:szCs w:val="24"/>
        </w:rPr>
        <w:t>ii în interes propriu, şi nu implică instituţia în acţiuni sau discuţii/interviuri telefonice/video/audio cu mass-medi</w:t>
      </w:r>
      <w:bookmarkEnd w:id="6"/>
      <w:r w:rsidRPr="00801BAF">
        <w:rPr>
          <w:rFonts w:ascii="Times New Roman" w:hAnsi="Times New Roman"/>
          <w:sz w:val="24"/>
          <w:szCs w:val="24"/>
        </w:rPr>
        <w:t>a;</w:t>
      </w:r>
    </w:p>
    <w:p w14:paraId="6AC63939" w14:textId="77777777" w:rsidR="00C43417" w:rsidRPr="00AF037E" w:rsidRDefault="00C43417" w:rsidP="00C43417">
      <w:pPr>
        <w:tabs>
          <w:tab w:val="left" w:pos="-1980"/>
          <w:tab w:val="left" w:pos="426"/>
          <w:tab w:val="left" w:pos="630"/>
        </w:tabs>
        <w:ind w:right="-12"/>
        <w:jc w:val="both"/>
        <w:rPr>
          <w:rFonts w:ascii="Times New Roman" w:hAnsi="Times New Roman"/>
          <w:sz w:val="24"/>
          <w:szCs w:val="24"/>
        </w:rPr>
      </w:pPr>
      <w:r w:rsidRPr="00801BAF">
        <w:rPr>
          <w:rFonts w:ascii="Times New Roman" w:hAnsi="Times New Roman"/>
          <w:sz w:val="24"/>
          <w:szCs w:val="24"/>
        </w:rPr>
        <w:t xml:space="preserve">c) </w:t>
      </w:r>
      <w:r>
        <w:rPr>
          <w:rFonts w:ascii="Times New Roman" w:hAnsi="Times New Roman"/>
          <w:sz w:val="24"/>
          <w:szCs w:val="24"/>
        </w:rPr>
        <w:t>î</w:t>
      </w:r>
      <w:r w:rsidRPr="00801BAF">
        <w:rPr>
          <w:rFonts w:ascii="Times New Roman" w:hAnsi="Times New Roman"/>
          <w:sz w:val="24"/>
          <w:szCs w:val="24"/>
        </w:rPr>
        <w:t>n rela</w:t>
      </w:r>
      <w:r>
        <w:rPr>
          <w:rFonts w:ascii="Times New Roman" w:hAnsi="Times New Roman"/>
          <w:sz w:val="24"/>
          <w:szCs w:val="24"/>
        </w:rPr>
        <w:t>ț</w:t>
      </w:r>
      <w:r w:rsidRPr="00801BAF">
        <w:rPr>
          <w:rFonts w:ascii="Times New Roman" w:hAnsi="Times New Roman"/>
          <w:sz w:val="24"/>
          <w:szCs w:val="24"/>
        </w:rPr>
        <w:t>ia cu pacientul sau apar</w:t>
      </w:r>
      <w:r>
        <w:rPr>
          <w:rFonts w:ascii="Times New Roman" w:hAnsi="Times New Roman"/>
          <w:sz w:val="24"/>
          <w:szCs w:val="24"/>
        </w:rPr>
        <w:t>ț</w:t>
      </w:r>
      <w:r w:rsidRPr="00801BAF">
        <w:rPr>
          <w:rFonts w:ascii="Times New Roman" w:hAnsi="Times New Roman"/>
          <w:sz w:val="24"/>
          <w:szCs w:val="24"/>
        </w:rPr>
        <w:t>in</w:t>
      </w:r>
      <w:r>
        <w:rPr>
          <w:rFonts w:ascii="Times New Roman" w:hAnsi="Times New Roman"/>
          <w:sz w:val="24"/>
          <w:szCs w:val="24"/>
        </w:rPr>
        <w:t>ă</w:t>
      </w:r>
      <w:r w:rsidRPr="00801BAF">
        <w:rPr>
          <w:rFonts w:ascii="Times New Roman" w:hAnsi="Times New Roman"/>
          <w:sz w:val="24"/>
          <w:szCs w:val="24"/>
        </w:rPr>
        <w:t xml:space="preserve">torii pacientului, nu emite opinii care </w:t>
      </w:r>
      <w:r>
        <w:rPr>
          <w:rFonts w:ascii="Times New Roman" w:hAnsi="Times New Roman"/>
          <w:sz w:val="24"/>
          <w:szCs w:val="24"/>
        </w:rPr>
        <w:t>ț</w:t>
      </w:r>
      <w:r w:rsidRPr="00801BAF">
        <w:rPr>
          <w:rFonts w:ascii="Times New Roman" w:hAnsi="Times New Roman"/>
          <w:sz w:val="24"/>
          <w:szCs w:val="24"/>
        </w:rPr>
        <w:t>in de competen</w:t>
      </w:r>
      <w:r>
        <w:rPr>
          <w:rFonts w:ascii="Times New Roman" w:hAnsi="Times New Roman"/>
          <w:sz w:val="24"/>
          <w:szCs w:val="24"/>
        </w:rPr>
        <w:t>ț</w:t>
      </w:r>
      <w:r w:rsidRPr="00801BAF">
        <w:rPr>
          <w:rFonts w:ascii="Times New Roman" w:hAnsi="Times New Roman"/>
          <w:sz w:val="24"/>
          <w:szCs w:val="24"/>
        </w:rPr>
        <w:t>a profesional</w:t>
      </w:r>
      <w:r>
        <w:rPr>
          <w:rFonts w:ascii="Times New Roman" w:hAnsi="Times New Roman"/>
          <w:sz w:val="24"/>
          <w:szCs w:val="24"/>
        </w:rPr>
        <w:t>ă</w:t>
      </w:r>
      <w:r w:rsidRPr="00801BAF">
        <w:rPr>
          <w:rFonts w:ascii="Times New Roman" w:hAnsi="Times New Roman"/>
          <w:sz w:val="24"/>
          <w:szCs w:val="24"/>
        </w:rPr>
        <w:t xml:space="preserve"> a medicilor referitor la diagnosticul emis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 sau tratamentul prescris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w:t>
      </w:r>
      <w:bookmarkEnd w:id="5"/>
    </w:p>
    <w:p w14:paraId="518E3E09"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p>
    <w:p w14:paraId="58EEC2B3" w14:textId="77777777" w:rsidR="00C43417" w:rsidRPr="00F979EF" w:rsidRDefault="00C43417" w:rsidP="00C43417">
      <w:pPr>
        <w:autoSpaceDE/>
        <w:jc w:val="both"/>
        <w:rPr>
          <w:rStyle w:val="slitbdy"/>
          <w:rFonts w:ascii="Times New Roman" w:hAnsi="Times New Roman"/>
          <w:b/>
          <w:bCs/>
          <w:sz w:val="24"/>
          <w:szCs w:val="24"/>
        </w:rPr>
      </w:pPr>
      <w:r w:rsidRPr="00F979EF">
        <w:rPr>
          <w:rStyle w:val="slitttl1"/>
          <w:rFonts w:ascii="Times New Roman" w:eastAsia="Times New Roman" w:hAnsi="Times New Roman"/>
          <w:color w:val="auto"/>
          <w:sz w:val="24"/>
          <w:szCs w:val="24"/>
          <w:specVanish w:val="0"/>
        </w:rPr>
        <w:t>D.</w:t>
      </w:r>
      <w:r w:rsidRPr="00F979EF">
        <w:rPr>
          <w:rStyle w:val="slitbdy"/>
          <w:rFonts w:ascii="Times New Roman" w:eastAsia="Times New Roman" w:hAnsi="Times New Roman"/>
          <w:b/>
          <w:bCs/>
          <w:sz w:val="24"/>
          <w:szCs w:val="24"/>
        </w:rPr>
        <w:t xml:space="preserve">Sfera relaţională a titularului postului </w:t>
      </w:r>
    </w:p>
    <w:p w14:paraId="5AB0284A" w14:textId="77777777" w:rsidR="00C43417" w:rsidRPr="00491807" w:rsidRDefault="00C43417" w:rsidP="00C43417">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1.</w:t>
      </w:r>
      <w:r w:rsidRPr="00491807">
        <w:rPr>
          <w:rFonts w:ascii="Times New Roman" w:eastAsia="Times New Roman" w:hAnsi="Times New Roman"/>
          <w:color w:val="000000"/>
          <w:sz w:val="24"/>
          <w:szCs w:val="24"/>
          <w:shd w:val="clear" w:color="auto" w:fill="FFFFFF"/>
        </w:rPr>
        <w:t xml:space="preserve"> </w:t>
      </w:r>
      <w:r w:rsidRPr="00F979EF">
        <w:rPr>
          <w:rStyle w:val="spctbdy"/>
          <w:rFonts w:ascii="Times New Roman" w:eastAsia="Times New Roman" w:hAnsi="Times New Roman"/>
          <w:b/>
          <w:bCs/>
          <w:sz w:val="24"/>
          <w:szCs w:val="24"/>
        </w:rPr>
        <w:t>Sfera relaţională internă:</w:t>
      </w:r>
      <w:r w:rsidRPr="00491807">
        <w:rPr>
          <w:rStyle w:val="spctbdy"/>
          <w:rFonts w:ascii="Times New Roman" w:eastAsia="Times New Roman" w:hAnsi="Times New Roman"/>
          <w:sz w:val="24"/>
          <w:szCs w:val="24"/>
        </w:rPr>
        <w:t xml:space="preserve"> </w:t>
      </w:r>
    </w:p>
    <w:p w14:paraId="330681DD" w14:textId="77777777" w:rsidR="00C43417" w:rsidRPr="00491807" w:rsidRDefault="00C43417" w:rsidP="00C43417">
      <w:pPr>
        <w:autoSpaceDE/>
        <w:jc w:val="both"/>
        <w:rPr>
          <w:rStyle w:val="slitbdy"/>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Relaţii ierarhice: </w:t>
      </w:r>
    </w:p>
    <w:p w14:paraId="1BB0D31B" w14:textId="62C32199" w:rsidR="00C43417" w:rsidRPr="00491807" w:rsidRDefault="00C43417" w:rsidP="00C43417">
      <w:pPr>
        <w:autoSpaceDE/>
        <w:jc w:val="both"/>
        <w:rPr>
          <w:rFonts w:ascii="Times New Roman" w:hAnsi="Times New Roman"/>
          <w:sz w:val="24"/>
          <w:szCs w:val="24"/>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subordonat faţă de:</w:t>
      </w:r>
      <w:r>
        <w:rPr>
          <w:rStyle w:val="slinbdy"/>
          <w:rFonts w:ascii="Times New Roman" w:eastAsia="Times New Roman" w:hAnsi="Times New Roman"/>
          <w:b/>
          <w:bCs/>
          <w:sz w:val="24"/>
          <w:szCs w:val="24"/>
        </w:rPr>
        <w:t xml:space="preserve"> </w:t>
      </w:r>
      <w:r>
        <w:rPr>
          <w:rStyle w:val="slinbdy"/>
          <w:rFonts w:ascii="Times New Roman" w:eastAsia="Times New Roman" w:hAnsi="Times New Roman"/>
          <w:sz w:val="24"/>
          <w:szCs w:val="24"/>
        </w:rPr>
        <w:t>asistent medical șef Laborator RMFB  (baza de tratament pavilion A/B)</w:t>
      </w:r>
    </w:p>
    <w:p w14:paraId="699F61C9" w14:textId="47980B02"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superior pentru</w:t>
      </w:r>
      <w:r w:rsidRPr="00491807">
        <w:rPr>
          <w:rStyle w:val="slinbdy"/>
          <w:rFonts w:ascii="Times New Roman" w:eastAsia="Times New Roman" w:hAnsi="Times New Roman"/>
          <w:sz w:val="24"/>
          <w:szCs w:val="24"/>
        </w:rPr>
        <w:t xml:space="preserve">: </w:t>
      </w:r>
      <w:r>
        <w:rPr>
          <w:rStyle w:val="slinbdy"/>
          <w:rFonts w:ascii="Times New Roman" w:eastAsia="Times New Roman" w:hAnsi="Times New Roman"/>
          <w:sz w:val="24"/>
          <w:szCs w:val="24"/>
        </w:rPr>
        <w:t>Nu e cazul</w:t>
      </w:r>
    </w:p>
    <w:p w14:paraId="227757F4"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F979EF">
        <w:rPr>
          <w:rStyle w:val="slitbdy"/>
          <w:rFonts w:ascii="Times New Roman" w:eastAsia="Times New Roman" w:hAnsi="Times New Roman"/>
          <w:b/>
          <w:bCs/>
          <w:sz w:val="24"/>
          <w:szCs w:val="24"/>
        </w:rPr>
        <w:t>Relaţii funcţionale</w:t>
      </w:r>
      <w:r w:rsidRPr="00491807">
        <w:rPr>
          <w:rStyle w:val="slitbdy"/>
          <w:rFonts w:ascii="Times New Roman" w:eastAsia="Times New Roman" w:hAnsi="Times New Roman"/>
          <w:sz w:val="24"/>
          <w:szCs w:val="24"/>
        </w:rPr>
        <w:t>:</w:t>
      </w:r>
      <w:r w:rsidRPr="00F979EF">
        <w:rPr>
          <w:rFonts w:ascii="Times New Roman" w:hAnsi="Times New Roman"/>
          <w:iCs/>
          <w:color w:val="000000"/>
          <w:sz w:val="24"/>
          <w:szCs w:val="24"/>
        </w:rPr>
        <w:t xml:space="preserve"> </w:t>
      </w:r>
      <w:r w:rsidRPr="00AF037E">
        <w:rPr>
          <w:rFonts w:ascii="Times New Roman" w:hAnsi="Times New Roman"/>
          <w:iCs/>
          <w:color w:val="000000"/>
          <w:sz w:val="24"/>
          <w:szCs w:val="24"/>
        </w:rPr>
        <w:t>cu personalul medic</w:t>
      </w:r>
      <w:r>
        <w:rPr>
          <w:rFonts w:ascii="Times New Roman" w:hAnsi="Times New Roman"/>
          <w:iCs/>
          <w:color w:val="000000"/>
          <w:sz w:val="24"/>
          <w:szCs w:val="24"/>
        </w:rPr>
        <w:t xml:space="preserve">o-sanitar </w:t>
      </w:r>
      <w:r w:rsidRPr="00AF037E">
        <w:rPr>
          <w:rFonts w:ascii="Times New Roman" w:hAnsi="Times New Roman"/>
          <w:iCs/>
          <w:color w:val="000000"/>
          <w:sz w:val="24"/>
          <w:szCs w:val="24"/>
        </w:rPr>
        <w:t xml:space="preserve">al unităţii </w:t>
      </w:r>
    </w:p>
    <w:p w14:paraId="5775EFC0" w14:textId="76A26C48"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sidRPr="00F979EF">
        <w:rPr>
          <w:rStyle w:val="slitbdy"/>
          <w:rFonts w:ascii="Times New Roman" w:eastAsia="Times New Roman" w:hAnsi="Times New Roman"/>
          <w:b/>
          <w:bCs/>
          <w:sz w:val="24"/>
          <w:szCs w:val="24"/>
        </w:rPr>
        <w:t>Relaţii de control:</w:t>
      </w:r>
      <w:r w:rsidRPr="00491807">
        <w:rPr>
          <w:rStyle w:val="slitbdy"/>
          <w:rFonts w:ascii="Times New Roman" w:eastAsia="Times New Roman" w:hAnsi="Times New Roman"/>
          <w:sz w:val="24"/>
          <w:szCs w:val="24"/>
        </w:rPr>
        <w:t xml:space="preserve"> </w:t>
      </w:r>
      <w:r>
        <w:rPr>
          <w:rStyle w:val="slinbdy"/>
          <w:rFonts w:ascii="Times New Roman" w:eastAsia="Times New Roman" w:hAnsi="Times New Roman"/>
          <w:sz w:val="24"/>
          <w:szCs w:val="24"/>
        </w:rPr>
        <w:t>Nu e cazul</w:t>
      </w:r>
    </w:p>
    <w:p w14:paraId="627B76DC" w14:textId="2A195B44" w:rsidR="00C43417" w:rsidRPr="00AF037E" w:rsidRDefault="00C43417" w:rsidP="00C43417">
      <w:pPr>
        <w:rPr>
          <w:rFonts w:ascii="Times New Roman" w:hAnsi="Times New Roman"/>
          <w:iCs/>
          <w:color w:val="000000"/>
          <w:sz w:val="24"/>
          <w:szCs w:val="24"/>
        </w:rPr>
      </w:pPr>
      <w:r w:rsidRPr="00491807">
        <w:rPr>
          <w:rStyle w:val="slitttl1"/>
          <w:rFonts w:ascii="Times New Roman" w:eastAsia="Times New Roman" w:hAnsi="Times New Roman"/>
          <w:sz w:val="24"/>
          <w:szCs w:val="24"/>
          <w:specVanish w:val="0"/>
        </w:rPr>
        <w:t>d)</w:t>
      </w:r>
      <w:r w:rsidRPr="00F979EF">
        <w:rPr>
          <w:rStyle w:val="slitbdy"/>
          <w:rFonts w:ascii="Times New Roman" w:eastAsia="Times New Roman" w:hAnsi="Times New Roman"/>
          <w:b/>
          <w:bCs/>
          <w:sz w:val="24"/>
          <w:szCs w:val="24"/>
        </w:rPr>
        <w:t>Relaţii de reprezentare</w:t>
      </w:r>
      <w:r w:rsidRPr="00491807">
        <w:rPr>
          <w:rStyle w:val="slitbdy"/>
          <w:rFonts w:ascii="Times New Roman" w:eastAsia="Times New Roman" w:hAnsi="Times New Roman"/>
          <w:sz w:val="24"/>
          <w:szCs w:val="24"/>
        </w:rPr>
        <w:t xml:space="preserve">: </w:t>
      </w:r>
      <w:r w:rsidR="00CC705B">
        <w:rPr>
          <w:rFonts w:ascii="Times New Roman" w:hAnsi="Times New Roman"/>
          <w:iCs/>
          <w:color w:val="000000"/>
          <w:sz w:val="24"/>
          <w:szCs w:val="24"/>
        </w:rPr>
        <w:t>Nu e cazul</w:t>
      </w:r>
    </w:p>
    <w:p w14:paraId="358BB528"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p>
    <w:p w14:paraId="4BB19433" w14:textId="77777777" w:rsidR="00C43417" w:rsidRPr="00491807" w:rsidRDefault="00C43417" w:rsidP="00C43417">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F979EF">
        <w:rPr>
          <w:rStyle w:val="spctbdy"/>
          <w:rFonts w:ascii="Times New Roman" w:eastAsia="Times New Roman" w:hAnsi="Times New Roman"/>
          <w:b/>
          <w:bCs/>
          <w:sz w:val="24"/>
          <w:szCs w:val="24"/>
        </w:rPr>
        <w:t>Sfera relaţională externă:</w:t>
      </w:r>
      <w:r w:rsidRPr="00491807">
        <w:rPr>
          <w:rStyle w:val="spctbdy"/>
          <w:rFonts w:ascii="Times New Roman" w:eastAsia="Times New Roman" w:hAnsi="Times New Roman"/>
          <w:sz w:val="24"/>
          <w:szCs w:val="24"/>
        </w:rPr>
        <w:t xml:space="preserve"> </w:t>
      </w:r>
    </w:p>
    <w:p w14:paraId="768F4C1B" w14:textId="77777777" w:rsidR="00C43417" w:rsidRPr="00491807" w:rsidRDefault="00C43417" w:rsidP="00C43417">
      <w:pPr>
        <w:autoSpaceDE/>
        <w:jc w:val="both"/>
        <w:rPr>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cu autorităţi şi instituţii publice: </w:t>
      </w:r>
      <w:r>
        <w:rPr>
          <w:rStyle w:val="slitbdy"/>
          <w:rFonts w:ascii="Times New Roman" w:eastAsia="Times New Roman" w:hAnsi="Times New Roman"/>
          <w:sz w:val="24"/>
          <w:szCs w:val="24"/>
        </w:rPr>
        <w:t>NU</w:t>
      </w:r>
    </w:p>
    <w:p w14:paraId="72679101"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491807">
        <w:rPr>
          <w:rStyle w:val="slitbdy"/>
          <w:rFonts w:ascii="Times New Roman" w:eastAsia="Times New Roman" w:hAnsi="Times New Roman"/>
          <w:sz w:val="24"/>
          <w:szCs w:val="24"/>
        </w:rPr>
        <w:t>cu organizaţii internaţionale:</w:t>
      </w:r>
      <w:r>
        <w:rPr>
          <w:rStyle w:val="slitbdy"/>
          <w:rFonts w:ascii="Times New Roman" w:eastAsia="Times New Roman" w:hAnsi="Times New Roman"/>
          <w:sz w:val="24"/>
          <w:szCs w:val="24"/>
        </w:rPr>
        <w:t>NU</w:t>
      </w:r>
      <w:r w:rsidRPr="00491807">
        <w:rPr>
          <w:rStyle w:val="slitbdy"/>
          <w:rFonts w:ascii="Times New Roman" w:eastAsia="Times New Roman" w:hAnsi="Times New Roman"/>
          <w:sz w:val="24"/>
          <w:szCs w:val="24"/>
        </w:rPr>
        <w:t xml:space="preserve"> </w:t>
      </w:r>
    </w:p>
    <w:p w14:paraId="0A32D478"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Pr>
          <w:rStyle w:val="slitttl1"/>
          <w:rFonts w:ascii="Times New Roman" w:eastAsia="Times New Roman" w:hAnsi="Times New Roman"/>
          <w:sz w:val="24"/>
          <w:szCs w:val="24"/>
          <w:specVanish w:val="0"/>
        </w:rPr>
        <w:t xml:space="preserve"> </w:t>
      </w:r>
      <w:r w:rsidRPr="00491807">
        <w:rPr>
          <w:rStyle w:val="slitbdy"/>
          <w:rFonts w:ascii="Times New Roman" w:eastAsia="Times New Roman" w:hAnsi="Times New Roman"/>
          <w:sz w:val="24"/>
          <w:szCs w:val="24"/>
        </w:rPr>
        <w:t xml:space="preserve">cu persoane juridice private: </w:t>
      </w:r>
      <w:r>
        <w:rPr>
          <w:rStyle w:val="slitbdy"/>
          <w:rFonts w:ascii="Times New Roman" w:eastAsia="Times New Roman" w:hAnsi="Times New Roman"/>
          <w:sz w:val="24"/>
          <w:szCs w:val="24"/>
        </w:rPr>
        <w:t>NU</w:t>
      </w:r>
    </w:p>
    <w:p w14:paraId="5B0DB1DF" w14:textId="77777777" w:rsidR="00C43417" w:rsidRPr="00491807" w:rsidRDefault="00C43417" w:rsidP="00C43417">
      <w:pPr>
        <w:autoSpaceDE/>
        <w:jc w:val="both"/>
        <w:rPr>
          <w:color w:val="000000"/>
          <w:shd w:val="clear" w:color="auto" w:fill="FFFFFF"/>
        </w:rPr>
      </w:pPr>
      <w:r w:rsidRPr="00491807">
        <w:rPr>
          <w:rStyle w:val="spctttl1"/>
          <w:rFonts w:ascii="Times New Roman" w:eastAsia="Times New Roman" w:hAnsi="Times New Roman"/>
          <w:sz w:val="24"/>
          <w:szCs w:val="24"/>
        </w:rPr>
        <w:t>3.</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Delegarea de atribuţii şi competenţă</w:t>
      </w:r>
    </w:p>
    <w:p w14:paraId="376D8D48" w14:textId="7569AF78" w:rsidR="00C43417" w:rsidRDefault="00C43417" w:rsidP="00C43417">
      <w:pPr>
        <w:pStyle w:val="spar"/>
        <w:jc w:val="both"/>
      </w:pPr>
      <w:r>
        <w:rPr>
          <w:color w:val="000000"/>
          <w:shd w:val="clear" w:color="auto" w:fill="FFFFFF"/>
        </w:rPr>
        <w:lastRenderedPageBreak/>
        <w:t xml:space="preserve">Atribuţiile care vor fi delegate către o altă persoană care îndeplinește condițiile, în situaţia în care salariatul se află în imposibilitatea de a-şi îndeplini atribuţiile de serviciu (concediu de odihnă, concediu pentru incapacitate de muncă, delegaţii, concediu fără plată, suspendare, detaşare etc.) sunt cele prevăzute la litera C). Acestea vor fi preluate de un alt </w:t>
      </w:r>
      <w:r w:rsidR="00CC705B">
        <w:rPr>
          <w:color w:val="000000"/>
          <w:shd w:val="clear" w:color="auto" w:fill="FFFFFF"/>
        </w:rPr>
        <w:t>băieș</w:t>
      </w:r>
      <w:r>
        <w:rPr>
          <w:color w:val="000000"/>
          <w:shd w:val="clear" w:color="auto" w:fill="FFFFFF"/>
        </w:rPr>
        <w:t xml:space="preserve"> din cadrul Laboratorului RMFB, nominalizat de asistentul medical șef sau în cazul concediului de odihnă nominalizat pe cererea de concediu de odihnă, cu semnătură de luare la cunoștință a salariatului care preia atribuțiile.</w:t>
      </w:r>
    </w:p>
    <w:p w14:paraId="00D1D1C3" w14:textId="77777777" w:rsidR="00C43417" w:rsidRPr="0095209B" w:rsidRDefault="00C43417" w:rsidP="00C43417">
      <w:pPr>
        <w:autoSpaceDE/>
        <w:jc w:val="both"/>
        <w:rPr>
          <w:rStyle w:val="slitbdy"/>
          <w:rFonts w:ascii="Times New Roman" w:eastAsia="Times New Roman" w:hAnsi="Times New Roman"/>
          <w:b/>
          <w:bCs/>
          <w:sz w:val="24"/>
          <w:szCs w:val="24"/>
          <w:lang w:val="sv-SE"/>
        </w:rPr>
      </w:pPr>
      <w:r w:rsidRPr="00760337">
        <w:rPr>
          <w:rStyle w:val="slitttl1"/>
          <w:rFonts w:ascii="Times New Roman" w:eastAsia="Times New Roman" w:hAnsi="Times New Roman"/>
          <w:sz w:val="24"/>
          <w:szCs w:val="24"/>
          <w:lang w:val="sv-SE"/>
          <w:specVanish w:val="0"/>
        </w:rPr>
        <w:t>E.</w:t>
      </w:r>
      <w:r>
        <w:rPr>
          <w:rStyle w:val="slitttl1"/>
          <w:rFonts w:ascii="Times New Roman" w:eastAsia="Times New Roman" w:hAnsi="Times New Roman"/>
          <w:sz w:val="24"/>
          <w:szCs w:val="24"/>
          <w:lang w:val="sv-SE"/>
          <w:specVanish w:val="0"/>
        </w:rPr>
        <w:t xml:space="preserve"> </w:t>
      </w:r>
      <w:r w:rsidRPr="0095209B">
        <w:rPr>
          <w:rStyle w:val="slitbdy"/>
          <w:rFonts w:ascii="Times New Roman" w:eastAsia="Times New Roman" w:hAnsi="Times New Roman"/>
          <w:b/>
          <w:bCs/>
          <w:sz w:val="24"/>
          <w:szCs w:val="24"/>
          <w:lang w:val="sv-SE"/>
        </w:rPr>
        <w:t xml:space="preserve">Întocmit de: </w:t>
      </w:r>
    </w:p>
    <w:p w14:paraId="0C68C7B6" w14:textId="7C85AC10" w:rsidR="00C43417" w:rsidRPr="00760337" w:rsidRDefault="00C43417" w:rsidP="00C43417">
      <w:pPr>
        <w:autoSpaceDE/>
        <w:jc w:val="both"/>
        <w:rPr>
          <w:rFonts w:ascii="Times New Roman" w:hAnsi="Times New Roman"/>
          <w:sz w:val="24"/>
          <w:szCs w:val="24"/>
          <w:lang w:val="sv-SE"/>
        </w:rPr>
      </w:pPr>
      <w:r w:rsidRPr="0095209B">
        <w:rPr>
          <w:rStyle w:val="spctttl1"/>
          <w:rFonts w:ascii="Times New Roman" w:eastAsia="Times New Roman" w:hAnsi="Times New Roman"/>
          <w:sz w:val="24"/>
          <w:szCs w:val="24"/>
          <w:lang w:val="sv-SE"/>
        </w:rPr>
        <w:t>1.</w:t>
      </w:r>
      <w:r w:rsidRPr="0095209B">
        <w:rPr>
          <w:rFonts w:ascii="Times New Roman" w:eastAsia="Times New Roman" w:hAnsi="Times New Roman"/>
          <w:b/>
          <w:bCs/>
          <w:color w:val="000000"/>
          <w:sz w:val="24"/>
          <w:szCs w:val="24"/>
          <w:shd w:val="clear" w:color="auto" w:fill="FFFFFF"/>
          <w:lang w:val="sv-SE"/>
        </w:rPr>
        <w:t xml:space="preserve"> </w:t>
      </w:r>
      <w:r w:rsidRPr="0095209B">
        <w:rPr>
          <w:rStyle w:val="spctbdy"/>
          <w:rFonts w:ascii="Times New Roman" w:eastAsia="Times New Roman" w:hAnsi="Times New Roman"/>
          <w:b/>
          <w:bCs/>
          <w:sz w:val="24"/>
          <w:szCs w:val="24"/>
          <w:lang w:val="sv-SE"/>
        </w:rPr>
        <w:t>Numele şi prenumele</w:t>
      </w:r>
      <w:r w:rsidRPr="00760337">
        <w:rPr>
          <w:rStyle w:val="spctbdy"/>
          <w:rFonts w:ascii="Times New Roman" w:eastAsia="Times New Roman" w:hAnsi="Times New Roman"/>
          <w:sz w:val="24"/>
          <w:szCs w:val="24"/>
          <w:lang w:val="sv-SE"/>
        </w:rPr>
        <w:t xml:space="preserve">: </w:t>
      </w:r>
      <w:r>
        <w:rPr>
          <w:rStyle w:val="spctbdy"/>
          <w:rFonts w:ascii="Times New Roman" w:eastAsia="Times New Roman" w:hAnsi="Times New Roman"/>
          <w:b/>
          <w:bCs/>
          <w:sz w:val="24"/>
          <w:szCs w:val="24"/>
          <w:lang w:val="sv-SE"/>
        </w:rPr>
        <w:t>Cojoc Mădălina</w:t>
      </w:r>
      <w:r w:rsidR="00CC705B">
        <w:rPr>
          <w:rStyle w:val="spctbdy"/>
          <w:rFonts w:ascii="Times New Roman" w:eastAsia="Times New Roman" w:hAnsi="Times New Roman"/>
          <w:b/>
          <w:bCs/>
          <w:sz w:val="24"/>
          <w:szCs w:val="24"/>
          <w:lang w:val="sv-SE"/>
        </w:rPr>
        <w:t>/Ali Leila</w:t>
      </w:r>
    </w:p>
    <w:p w14:paraId="2AC2487E"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Funcţia de conducere</w:t>
      </w:r>
      <w:r w:rsidRPr="00491807">
        <w:rPr>
          <w:rStyle w:val="spctbdy"/>
          <w:rFonts w:ascii="Times New Roman" w:eastAsia="Times New Roman" w:hAnsi="Times New Roman"/>
          <w:sz w:val="24"/>
          <w:szCs w:val="24"/>
        </w:rPr>
        <w:t xml:space="preserve">: </w:t>
      </w:r>
      <w:r>
        <w:rPr>
          <w:rStyle w:val="spctbdy"/>
          <w:rFonts w:ascii="Times New Roman" w:eastAsia="Times New Roman" w:hAnsi="Times New Roman"/>
          <w:sz w:val="24"/>
          <w:szCs w:val="24"/>
        </w:rPr>
        <w:t xml:space="preserve">Asistent medical șef </w:t>
      </w:r>
    </w:p>
    <w:p w14:paraId="7A63D1AA" w14:textId="77777777" w:rsidR="00C43417" w:rsidRPr="0095209B" w:rsidRDefault="00C43417" w:rsidP="00C43417">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95209B">
        <w:rPr>
          <w:rStyle w:val="spctttl1"/>
          <w:rFonts w:ascii="Times New Roman" w:eastAsia="Times New Roman" w:hAnsi="Times New Roman"/>
          <w:b w:val="0"/>
          <w:bCs w:val="0"/>
          <w:sz w:val="24"/>
          <w:szCs w:val="24"/>
        </w:rPr>
        <w:t>.</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626F5EAE" w14:textId="77777777" w:rsidR="00C43417" w:rsidRPr="0095209B" w:rsidRDefault="00C43417" w:rsidP="00C43417">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b w:val="0"/>
          <w:bCs w:val="0"/>
          <w:sz w:val="24"/>
          <w:szCs w:val="24"/>
        </w:rPr>
        <w:t>4.</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 xml:space="preserve">Data întocmirii ..... </w:t>
      </w:r>
    </w:p>
    <w:p w14:paraId="65901B71" w14:textId="77777777" w:rsidR="00C43417" w:rsidRPr="0095209B" w:rsidRDefault="00C43417" w:rsidP="00C43417">
      <w:pPr>
        <w:autoSpaceDE/>
        <w:jc w:val="both"/>
        <w:rPr>
          <w:rStyle w:val="slitbdy"/>
          <w:rFonts w:ascii="Times New Roman" w:hAnsi="Times New Roman"/>
          <w:b/>
          <w:bCs/>
          <w:sz w:val="24"/>
          <w:szCs w:val="24"/>
        </w:rPr>
      </w:pPr>
      <w:r w:rsidRPr="0095209B">
        <w:rPr>
          <w:rStyle w:val="slitttl1"/>
          <w:rFonts w:ascii="Times New Roman" w:eastAsia="Times New Roman" w:hAnsi="Times New Roman"/>
          <w:b w:val="0"/>
          <w:bCs w:val="0"/>
          <w:sz w:val="24"/>
          <w:szCs w:val="24"/>
          <w:specVanish w:val="0"/>
        </w:rPr>
        <w:t>F.</w:t>
      </w:r>
      <w:r w:rsidRPr="0095209B">
        <w:rPr>
          <w:rStyle w:val="slitbdy"/>
          <w:rFonts w:ascii="Times New Roman" w:eastAsia="Times New Roman" w:hAnsi="Times New Roman"/>
          <w:b/>
          <w:bCs/>
          <w:sz w:val="24"/>
          <w:szCs w:val="24"/>
        </w:rPr>
        <w:t xml:space="preserve">Luat la cunoştinţă de către ocupantul postului </w:t>
      </w:r>
    </w:p>
    <w:p w14:paraId="64799CE8" w14:textId="2F26EA1C" w:rsidR="00C43417" w:rsidRPr="00491807" w:rsidRDefault="00C43417" w:rsidP="00C43417">
      <w:pPr>
        <w:autoSpaceDE/>
        <w:jc w:val="both"/>
        <w:rPr>
          <w:rFonts w:ascii="Times New Roman" w:hAnsi="Times New Roman"/>
          <w:sz w:val="24"/>
          <w:szCs w:val="24"/>
        </w:rPr>
      </w:pPr>
      <w:r w:rsidRPr="0095209B">
        <w:rPr>
          <w:rStyle w:val="spctttl1"/>
          <w:rFonts w:ascii="Times New Roman" w:eastAsia="Times New Roman" w:hAnsi="Times New Roman"/>
          <w:b w:val="0"/>
          <w:bCs w:val="0"/>
          <w:sz w:val="24"/>
          <w:szCs w:val="24"/>
        </w:rPr>
        <w:t>1.</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Numele şi prenumele:</w:t>
      </w:r>
      <w:r w:rsidRPr="00491807">
        <w:rPr>
          <w:rStyle w:val="spctbdy"/>
          <w:rFonts w:ascii="Times New Roman" w:eastAsia="Times New Roman" w:hAnsi="Times New Roman"/>
          <w:sz w:val="24"/>
          <w:szCs w:val="24"/>
        </w:rPr>
        <w:t xml:space="preserve"> </w:t>
      </w:r>
    </w:p>
    <w:p w14:paraId="28856ED6" w14:textId="77777777" w:rsidR="00C43417" w:rsidRPr="0095209B" w:rsidRDefault="00C43417" w:rsidP="00C43417">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21F9D991" w14:textId="77777777" w:rsidR="00C43417" w:rsidRPr="0095209B" w:rsidRDefault="00C43417" w:rsidP="00C43417">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3.</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Data .....</w:t>
      </w:r>
    </w:p>
    <w:p w14:paraId="091C50A4" w14:textId="77777777" w:rsidR="00C43417" w:rsidRPr="0095209B" w:rsidRDefault="00C43417" w:rsidP="00C43417">
      <w:pPr>
        <w:autoSpaceDE/>
        <w:jc w:val="both"/>
        <w:rPr>
          <w:rStyle w:val="slitbdy"/>
          <w:rFonts w:ascii="Times New Roman" w:hAnsi="Times New Roman"/>
          <w:b/>
          <w:bCs/>
          <w:sz w:val="24"/>
          <w:szCs w:val="24"/>
        </w:rPr>
      </w:pPr>
      <w:r w:rsidRPr="0095209B">
        <w:rPr>
          <w:rStyle w:val="slitttl1"/>
          <w:rFonts w:ascii="Times New Roman" w:eastAsia="Times New Roman" w:hAnsi="Times New Roman"/>
          <w:sz w:val="24"/>
          <w:szCs w:val="24"/>
          <w:specVanish w:val="0"/>
        </w:rPr>
        <w:t>G.</w:t>
      </w:r>
      <w:r w:rsidRPr="0095209B">
        <w:rPr>
          <w:rStyle w:val="slitbdy"/>
          <w:rFonts w:ascii="Times New Roman" w:eastAsia="Times New Roman" w:hAnsi="Times New Roman"/>
          <w:b/>
          <w:bCs/>
          <w:sz w:val="24"/>
          <w:szCs w:val="24"/>
        </w:rPr>
        <w:t xml:space="preserve">Contrasemnează: </w:t>
      </w:r>
    </w:p>
    <w:p w14:paraId="1E4E6990" w14:textId="77777777" w:rsidR="00C43417" w:rsidRPr="00067173" w:rsidRDefault="00C43417" w:rsidP="00C43417">
      <w:pPr>
        <w:autoSpaceDE/>
        <w:jc w:val="both"/>
        <w:rPr>
          <w:rFonts w:ascii="Times New Roman" w:hAnsi="Times New Roman"/>
          <w:color w:val="000000"/>
          <w:sz w:val="24"/>
          <w:szCs w:val="24"/>
          <w:shd w:val="clear" w:color="auto" w:fill="FFFFFF"/>
        </w:rPr>
      </w:pPr>
      <w:r w:rsidRPr="0095209B">
        <w:rPr>
          <w:rStyle w:val="spctttl1"/>
          <w:rFonts w:ascii="Times New Roman" w:eastAsia="Times New Roman" w:hAnsi="Times New Roman"/>
          <w:sz w:val="24"/>
          <w:szCs w:val="24"/>
        </w:rPr>
        <w:t>1.</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Numele şi prenumele:</w:t>
      </w:r>
      <w:r w:rsidRPr="00067173">
        <w:rPr>
          <w:rStyle w:val="slitbdy"/>
          <w:rFonts w:ascii="Times New Roman" w:eastAsia="Times New Roman" w:hAnsi="Times New Roman"/>
          <w:sz w:val="24"/>
          <w:szCs w:val="24"/>
        </w:rPr>
        <w:t xml:space="preserve"> </w:t>
      </w:r>
      <w:r>
        <w:rPr>
          <w:rStyle w:val="slitbdy"/>
          <w:rFonts w:ascii="Times New Roman" w:eastAsia="Times New Roman" w:hAnsi="Times New Roman"/>
          <w:b/>
          <w:bCs/>
          <w:sz w:val="24"/>
          <w:szCs w:val="24"/>
        </w:rPr>
        <w:t>Stoica Florentina</w:t>
      </w:r>
    </w:p>
    <w:p w14:paraId="413485D1" w14:textId="77777777" w:rsidR="00C43417" w:rsidRPr="00491807" w:rsidRDefault="00C43417" w:rsidP="00C43417">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Funcţia:</w:t>
      </w:r>
      <w:r w:rsidRPr="00491807">
        <w:rPr>
          <w:rStyle w:val="spctbdy"/>
          <w:rFonts w:ascii="Times New Roman" w:eastAsia="Times New Roman" w:hAnsi="Times New Roman"/>
          <w:sz w:val="24"/>
          <w:szCs w:val="24"/>
        </w:rPr>
        <w:t xml:space="preserve"> </w:t>
      </w:r>
      <w:r>
        <w:rPr>
          <w:rStyle w:val="spctbdy"/>
          <w:rFonts w:ascii="Times New Roman" w:eastAsia="Times New Roman" w:hAnsi="Times New Roman"/>
          <w:sz w:val="24"/>
          <w:szCs w:val="24"/>
        </w:rPr>
        <w:t>Asistent medical șef pe unitate</w:t>
      </w:r>
    </w:p>
    <w:p w14:paraId="16FE67DD" w14:textId="77777777" w:rsidR="00C43417" w:rsidRPr="0095209B" w:rsidRDefault="00C43417" w:rsidP="00C43417">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38E340F5" w14:textId="77777777" w:rsidR="00C43417" w:rsidRPr="0095209B" w:rsidRDefault="00C43417" w:rsidP="00C43417">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4.</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Data .....</w:t>
      </w:r>
    </w:p>
    <w:p w14:paraId="013FCF46" w14:textId="77777777" w:rsidR="00C43417" w:rsidRPr="00491807" w:rsidRDefault="00C43417" w:rsidP="00C43417">
      <w:pPr>
        <w:rPr>
          <w:rFonts w:ascii="Times New Roman" w:hAnsi="Times New Roman"/>
          <w:sz w:val="24"/>
          <w:szCs w:val="24"/>
        </w:rPr>
      </w:pPr>
    </w:p>
    <w:p w14:paraId="07FF62DC" w14:textId="77777777" w:rsidR="00C43417" w:rsidRDefault="00C43417" w:rsidP="00C43417"/>
    <w:p w14:paraId="2CAAF632" w14:textId="77777777" w:rsidR="002652BF" w:rsidRDefault="002652BF"/>
    <w:sectPr w:rsidR="002652BF" w:rsidSect="00756805">
      <w:headerReference w:type="default" r:id="rId7"/>
      <w:footerReference w:type="default" r:id="rId8"/>
      <w:pgSz w:w="12240" w:h="15840"/>
      <w:pgMar w:top="1043" w:right="758" w:bottom="426" w:left="1440" w:header="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E4E18" w14:textId="77777777" w:rsidR="00756805" w:rsidRDefault="00756805" w:rsidP="00C43417">
      <w:r>
        <w:separator/>
      </w:r>
    </w:p>
  </w:endnote>
  <w:endnote w:type="continuationSeparator" w:id="0">
    <w:p w14:paraId="7FC4E37B" w14:textId="77777777" w:rsidR="00756805" w:rsidRDefault="00756805" w:rsidP="00C4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650864"/>
      <w:docPartObj>
        <w:docPartGallery w:val="Page Numbers (Bottom of Page)"/>
        <w:docPartUnique/>
      </w:docPartObj>
    </w:sdtPr>
    <w:sdtEndPr>
      <w:rPr>
        <w:noProof/>
      </w:rPr>
    </w:sdtEndPr>
    <w:sdtContent>
      <w:p w14:paraId="0FFC488F" w14:textId="77777777" w:rsidR="00E5673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83DF6" w14:textId="77777777" w:rsidR="00E56736" w:rsidRDefault="00E5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5BF3E" w14:textId="77777777" w:rsidR="00756805" w:rsidRDefault="00756805" w:rsidP="00C43417">
      <w:r>
        <w:separator/>
      </w:r>
    </w:p>
  </w:footnote>
  <w:footnote w:type="continuationSeparator" w:id="0">
    <w:p w14:paraId="586448D6" w14:textId="77777777" w:rsidR="00756805" w:rsidRDefault="00756805" w:rsidP="00C4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4EC3" w14:textId="09CF3A30" w:rsidR="00E56736" w:rsidRDefault="00C43417">
    <w:pPr>
      <w:pStyle w:val="Header"/>
    </w:pPr>
    <w:bookmarkStart w:id="7" w:name="_Hlk151375781"/>
    <w:r w:rsidRPr="00853CBB">
      <w:rPr>
        <w:noProof/>
      </w:rPr>
      <w:drawing>
        <wp:inline distT="0" distB="0" distL="0" distR="0" wp14:anchorId="0F4F50F6" wp14:editId="7AA47D5F">
          <wp:extent cx="5708650" cy="962025"/>
          <wp:effectExtent l="0" t="0" r="6350" b="9525"/>
          <wp:docPr id="148909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0" cy="962025"/>
                  </a:xfrm>
                  <a:prstGeom prst="rect">
                    <a:avLst/>
                  </a:prstGeom>
                  <a:noFill/>
                  <a:ln>
                    <a:noFill/>
                  </a:ln>
                </pic:spPr>
              </pic:pic>
            </a:graphicData>
          </a:graphic>
        </wp:inline>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72E9"/>
    <w:multiLevelType w:val="hybridMultilevel"/>
    <w:tmpl w:val="4524E108"/>
    <w:lvl w:ilvl="0" w:tplc="04180001">
      <w:start w:val="1"/>
      <w:numFmt w:val="bullet"/>
      <w:lvlText w:val=""/>
      <w:lvlJc w:val="left"/>
      <w:pPr>
        <w:ind w:left="3485" w:hanging="360"/>
      </w:pPr>
      <w:rPr>
        <w:rFonts w:ascii="Symbol" w:hAnsi="Symbol" w:hint="default"/>
      </w:rPr>
    </w:lvl>
    <w:lvl w:ilvl="1" w:tplc="04180003">
      <w:start w:val="1"/>
      <w:numFmt w:val="bullet"/>
      <w:lvlText w:val="o"/>
      <w:lvlJc w:val="left"/>
      <w:pPr>
        <w:ind w:left="4205" w:hanging="360"/>
      </w:pPr>
      <w:rPr>
        <w:rFonts w:ascii="Courier New" w:hAnsi="Courier New" w:cs="Courier New" w:hint="default"/>
      </w:rPr>
    </w:lvl>
    <w:lvl w:ilvl="2" w:tplc="04180005">
      <w:start w:val="1"/>
      <w:numFmt w:val="bullet"/>
      <w:lvlText w:val=""/>
      <w:lvlJc w:val="left"/>
      <w:pPr>
        <w:ind w:left="4925" w:hanging="360"/>
      </w:pPr>
      <w:rPr>
        <w:rFonts w:ascii="Wingdings" w:hAnsi="Wingdings" w:hint="default"/>
      </w:rPr>
    </w:lvl>
    <w:lvl w:ilvl="3" w:tplc="04180001">
      <w:start w:val="1"/>
      <w:numFmt w:val="bullet"/>
      <w:lvlText w:val=""/>
      <w:lvlJc w:val="left"/>
      <w:pPr>
        <w:ind w:left="5645" w:hanging="360"/>
      </w:pPr>
      <w:rPr>
        <w:rFonts w:ascii="Symbol" w:hAnsi="Symbol" w:hint="default"/>
      </w:rPr>
    </w:lvl>
    <w:lvl w:ilvl="4" w:tplc="04180003">
      <w:start w:val="1"/>
      <w:numFmt w:val="bullet"/>
      <w:lvlText w:val="o"/>
      <w:lvlJc w:val="left"/>
      <w:pPr>
        <w:ind w:left="6365" w:hanging="360"/>
      </w:pPr>
      <w:rPr>
        <w:rFonts w:ascii="Courier New" w:hAnsi="Courier New" w:cs="Courier New" w:hint="default"/>
      </w:rPr>
    </w:lvl>
    <w:lvl w:ilvl="5" w:tplc="04180005">
      <w:start w:val="1"/>
      <w:numFmt w:val="bullet"/>
      <w:lvlText w:val=""/>
      <w:lvlJc w:val="left"/>
      <w:pPr>
        <w:ind w:left="7085" w:hanging="360"/>
      </w:pPr>
      <w:rPr>
        <w:rFonts w:ascii="Wingdings" w:hAnsi="Wingdings" w:hint="default"/>
      </w:rPr>
    </w:lvl>
    <w:lvl w:ilvl="6" w:tplc="04180001">
      <w:start w:val="1"/>
      <w:numFmt w:val="bullet"/>
      <w:lvlText w:val=""/>
      <w:lvlJc w:val="left"/>
      <w:pPr>
        <w:ind w:left="7805" w:hanging="360"/>
      </w:pPr>
      <w:rPr>
        <w:rFonts w:ascii="Symbol" w:hAnsi="Symbol" w:hint="default"/>
      </w:rPr>
    </w:lvl>
    <w:lvl w:ilvl="7" w:tplc="04180003">
      <w:start w:val="1"/>
      <w:numFmt w:val="bullet"/>
      <w:lvlText w:val="o"/>
      <w:lvlJc w:val="left"/>
      <w:pPr>
        <w:ind w:left="8525" w:hanging="360"/>
      </w:pPr>
      <w:rPr>
        <w:rFonts w:ascii="Courier New" w:hAnsi="Courier New" w:cs="Courier New" w:hint="default"/>
      </w:rPr>
    </w:lvl>
    <w:lvl w:ilvl="8" w:tplc="04180005">
      <w:start w:val="1"/>
      <w:numFmt w:val="bullet"/>
      <w:lvlText w:val=""/>
      <w:lvlJc w:val="left"/>
      <w:pPr>
        <w:ind w:left="9245" w:hanging="360"/>
      </w:pPr>
      <w:rPr>
        <w:rFonts w:ascii="Wingdings" w:hAnsi="Wingdings" w:hint="default"/>
      </w:rPr>
    </w:lvl>
  </w:abstractNum>
  <w:abstractNum w:abstractNumId="1" w15:restartNumberingAfterBreak="0">
    <w:nsid w:val="03237CBA"/>
    <w:multiLevelType w:val="hybridMultilevel"/>
    <w:tmpl w:val="E4205F6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42D5"/>
    <w:multiLevelType w:val="hybridMultilevel"/>
    <w:tmpl w:val="537AD52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02E5C06"/>
    <w:multiLevelType w:val="hybridMultilevel"/>
    <w:tmpl w:val="481A800C"/>
    <w:lvl w:ilvl="0" w:tplc="0418000F">
      <w:start w:val="1"/>
      <w:numFmt w:val="decimal"/>
      <w:lvlText w:val="%1."/>
      <w:lvlJc w:val="left"/>
      <w:pPr>
        <w:ind w:left="720" w:hanging="360"/>
      </w:pPr>
    </w:lvl>
    <w:lvl w:ilvl="1" w:tplc="DD08229A">
      <w:numFmt w:val="decimal"/>
      <w:lvlText w:val="–"/>
      <w:lvlJc w:val="left"/>
      <w:pPr>
        <w:ind w:left="1605" w:hanging="525"/>
      </w:pPr>
      <w:rPr>
        <w:rFonts w:ascii="Times New Roman" w:eastAsiaTheme="minorEastAsia" w:hAnsi="Times New Roman"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3EB5A12"/>
    <w:multiLevelType w:val="hybridMultilevel"/>
    <w:tmpl w:val="7E92208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194806B0"/>
    <w:multiLevelType w:val="hybridMultilevel"/>
    <w:tmpl w:val="53E882AE"/>
    <w:lvl w:ilvl="0" w:tplc="0418000F">
      <w:start w:val="24"/>
      <w:numFmt w:val="decimal"/>
      <w:lvlText w:val="%1."/>
      <w:lvlJc w:val="left"/>
      <w:pPr>
        <w:ind w:left="928" w:hanging="360"/>
      </w:pPr>
      <w:rPr>
        <w:rFonts w:hint="default"/>
      </w:rPr>
    </w:lvl>
    <w:lvl w:ilvl="1" w:tplc="04180019">
      <w:start w:val="1"/>
      <w:numFmt w:val="lowerLetter"/>
      <w:lvlText w:val="%2."/>
      <w:lvlJc w:val="left"/>
      <w:pPr>
        <w:ind w:left="1495"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2BE81B1C"/>
    <w:multiLevelType w:val="hybridMultilevel"/>
    <w:tmpl w:val="50A645EC"/>
    <w:lvl w:ilvl="0" w:tplc="04180001">
      <w:start w:val="1"/>
      <w:numFmt w:val="bullet"/>
      <w:lvlText w:val=""/>
      <w:lvlJc w:val="left"/>
      <w:pPr>
        <w:ind w:left="1496" w:hanging="360"/>
      </w:pPr>
      <w:rPr>
        <w:rFonts w:ascii="Symbol" w:hAnsi="Symbol" w:hint="default"/>
      </w:rPr>
    </w:lvl>
    <w:lvl w:ilvl="1" w:tplc="04180003">
      <w:start w:val="1"/>
      <w:numFmt w:val="bullet"/>
      <w:lvlText w:val="o"/>
      <w:lvlJc w:val="left"/>
      <w:pPr>
        <w:ind w:left="2216" w:hanging="360"/>
      </w:pPr>
      <w:rPr>
        <w:rFonts w:ascii="Courier New" w:hAnsi="Courier New" w:cs="Courier New" w:hint="default"/>
      </w:rPr>
    </w:lvl>
    <w:lvl w:ilvl="2" w:tplc="04180005">
      <w:start w:val="1"/>
      <w:numFmt w:val="bullet"/>
      <w:lvlText w:val=""/>
      <w:lvlJc w:val="left"/>
      <w:pPr>
        <w:ind w:left="2936" w:hanging="360"/>
      </w:pPr>
      <w:rPr>
        <w:rFonts w:ascii="Wingdings" w:hAnsi="Wingdings" w:hint="default"/>
      </w:rPr>
    </w:lvl>
    <w:lvl w:ilvl="3" w:tplc="04180001">
      <w:start w:val="1"/>
      <w:numFmt w:val="bullet"/>
      <w:lvlText w:val=""/>
      <w:lvlJc w:val="left"/>
      <w:pPr>
        <w:ind w:left="3656" w:hanging="360"/>
      </w:pPr>
      <w:rPr>
        <w:rFonts w:ascii="Symbol" w:hAnsi="Symbol" w:hint="default"/>
      </w:rPr>
    </w:lvl>
    <w:lvl w:ilvl="4" w:tplc="04180003">
      <w:start w:val="1"/>
      <w:numFmt w:val="bullet"/>
      <w:lvlText w:val="o"/>
      <w:lvlJc w:val="left"/>
      <w:pPr>
        <w:ind w:left="4376" w:hanging="360"/>
      </w:pPr>
      <w:rPr>
        <w:rFonts w:ascii="Courier New" w:hAnsi="Courier New" w:cs="Courier New" w:hint="default"/>
      </w:rPr>
    </w:lvl>
    <w:lvl w:ilvl="5" w:tplc="04180005">
      <w:start w:val="1"/>
      <w:numFmt w:val="bullet"/>
      <w:lvlText w:val=""/>
      <w:lvlJc w:val="left"/>
      <w:pPr>
        <w:ind w:left="5096" w:hanging="360"/>
      </w:pPr>
      <w:rPr>
        <w:rFonts w:ascii="Wingdings" w:hAnsi="Wingdings" w:hint="default"/>
      </w:rPr>
    </w:lvl>
    <w:lvl w:ilvl="6" w:tplc="04180001">
      <w:start w:val="1"/>
      <w:numFmt w:val="bullet"/>
      <w:lvlText w:val=""/>
      <w:lvlJc w:val="left"/>
      <w:pPr>
        <w:ind w:left="5816" w:hanging="360"/>
      </w:pPr>
      <w:rPr>
        <w:rFonts w:ascii="Symbol" w:hAnsi="Symbol" w:hint="default"/>
      </w:rPr>
    </w:lvl>
    <w:lvl w:ilvl="7" w:tplc="04180003">
      <w:start w:val="1"/>
      <w:numFmt w:val="bullet"/>
      <w:lvlText w:val="o"/>
      <w:lvlJc w:val="left"/>
      <w:pPr>
        <w:ind w:left="6536" w:hanging="360"/>
      </w:pPr>
      <w:rPr>
        <w:rFonts w:ascii="Courier New" w:hAnsi="Courier New" w:cs="Courier New" w:hint="default"/>
      </w:rPr>
    </w:lvl>
    <w:lvl w:ilvl="8" w:tplc="04180005">
      <w:start w:val="1"/>
      <w:numFmt w:val="bullet"/>
      <w:lvlText w:val=""/>
      <w:lvlJc w:val="left"/>
      <w:pPr>
        <w:ind w:left="7256" w:hanging="360"/>
      </w:pPr>
      <w:rPr>
        <w:rFonts w:ascii="Wingdings" w:hAnsi="Wingdings" w:hint="default"/>
      </w:rPr>
    </w:lvl>
  </w:abstractNum>
  <w:abstractNum w:abstractNumId="7" w15:restartNumberingAfterBreak="0">
    <w:nsid w:val="330F0503"/>
    <w:multiLevelType w:val="hybridMultilevel"/>
    <w:tmpl w:val="FB382D0E"/>
    <w:lvl w:ilvl="0" w:tplc="0418000B">
      <w:start w:val="1"/>
      <w:numFmt w:val="bullet"/>
      <w:lvlText w:val=""/>
      <w:lvlJc w:val="left"/>
      <w:pPr>
        <w:ind w:left="833" w:hanging="360"/>
      </w:pPr>
      <w:rPr>
        <w:rFonts w:ascii="Wingdings" w:hAnsi="Wingdings" w:hint="default"/>
      </w:rPr>
    </w:lvl>
    <w:lvl w:ilvl="1" w:tplc="04180003">
      <w:start w:val="1"/>
      <w:numFmt w:val="bullet"/>
      <w:lvlText w:val="o"/>
      <w:lvlJc w:val="left"/>
      <w:pPr>
        <w:ind w:left="1553" w:hanging="360"/>
      </w:pPr>
      <w:rPr>
        <w:rFonts w:ascii="Courier New" w:hAnsi="Courier New" w:cs="Courier New" w:hint="default"/>
      </w:rPr>
    </w:lvl>
    <w:lvl w:ilvl="2" w:tplc="04180005">
      <w:start w:val="1"/>
      <w:numFmt w:val="bullet"/>
      <w:lvlText w:val=""/>
      <w:lvlJc w:val="left"/>
      <w:pPr>
        <w:ind w:left="2273" w:hanging="360"/>
      </w:pPr>
      <w:rPr>
        <w:rFonts w:ascii="Wingdings" w:hAnsi="Wingdings" w:hint="default"/>
      </w:rPr>
    </w:lvl>
    <w:lvl w:ilvl="3" w:tplc="04180001">
      <w:start w:val="1"/>
      <w:numFmt w:val="bullet"/>
      <w:lvlText w:val=""/>
      <w:lvlJc w:val="left"/>
      <w:pPr>
        <w:ind w:left="2993" w:hanging="360"/>
      </w:pPr>
      <w:rPr>
        <w:rFonts w:ascii="Symbol" w:hAnsi="Symbol" w:hint="default"/>
      </w:rPr>
    </w:lvl>
    <w:lvl w:ilvl="4" w:tplc="04180003">
      <w:start w:val="1"/>
      <w:numFmt w:val="bullet"/>
      <w:lvlText w:val="o"/>
      <w:lvlJc w:val="left"/>
      <w:pPr>
        <w:ind w:left="3713" w:hanging="360"/>
      </w:pPr>
      <w:rPr>
        <w:rFonts w:ascii="Courier New" w:hAnsi="Courier New" w:cs="Courier New" w:hint="default"/>
      </w:rPr>
    </w:lvl>
    <w:lvl w:ilvl="5" w:tplc="04180005">
      <w:start w:val="1"/>
      <w:numFmt w:val="bullet"/>
      <w:lvlText w:val=""/>
      <w:lvlJc w:val="left"/>
      <w:pPr>
        <w:ind w:left="4433" w:hanging="360"/>
      </w:pPr>
      <w:rPr>
        <w:rFonts w:ascii="Wingdings" w:hAnsi="Wingdings" w:hint="default"/>
      </w:rPr>
    </w:lvl>
    <w:lvl w:ilvl="6" w:tplc="04180001">
      <w:start w:val="1"/>
      <w:numFmt w:val="bullet"/>
      <w:lvlText w:val=""/>
      <w:lvlJc w:val="left"/>
      <w:pPr>
        <w:ind w:left="5153" w:hanging="360"/>
      </w:pPr>
      <w:rPr>
        <w:rFonts w:ascii="Symbol" w:hAnsi="Symbol" w:hint="default"/>
      </w:rPr>
    </w:lvl>
    <w:lvl w:ilvl="7" w:tplc="04180003">
      <w:start w:val="1"/>
      <w:numFmt w:val="bullet"/>
      <w:lvlText w:val="o"/>
      <w:lvlJc w:val="left"/>
      <w:pPr>
        <w:ind w:left="5873" w:hanging="360"/>
      </w:pPr>
      <w:rPr>
        <w:rFonts w:ascii="Courier New" w:hAnsi="Courier New" w:cs="Courier New" w:hint="default"/>
      </w:rPr>
    </w:lvl>
    <w:lvl w:ilvl="8" w:tplc="04180005">
      <w:start w:val="1"/>
      <w:numFmt w:val="bullet"/>
      <w:lvlText w:val=""/>
      <w:lvlJc w:val="left"/>
      <w:pPr>
        <w:ind w:left="6593" w:hanging="360"/>
      </w:pPr>
      <w:rPr>
        <w:rFonts w:ascii="Wingdings" w:hAnsi="Wingdings" w:hint="default"/>
      </w:rPr>
    </w:lvl>
  </w:abstractNum>
  <w:abstractNum w:abstractNumId="8" w15:restartNumberingAfterBreak="0">
    <w:nsid w:val="3D8264F9"/>
    <w:multiLevelType w:val="hybridMultilevel"/>
    <w:tmpl w:val="5D96ACE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4E596D2E"/>
    <w:multiLevelType w:val="hybridMultilevel"/>
    <w:tmpl w:val="7A5C9DC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59043281"/>
    <w:multiLevelType w:val="hybridMultilevel"/>
    <w:tmpl w:val="7ACC47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846234F"/>
    <w:multiLevelType w:val="hybridMultilevel"/>
    <w:tmpl w:val="67246D0E"/>
    <w:lvl w:ilvl="0" w:tplc="0418000B">
      <w:numFmt w:val="decimal"/>
      <w:lvlText w:val=""/>
      <w:lvlJc w:val="left"/>
      <w:pPr>
        <w:ind w:left="108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7F5B151B"/>
    <w:multiLevelType w:val="hybridMultilevel"/>
    <w:tmpl w:val="D82487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5737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697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050847">
    <w:abstractNumId w:val="8"/>
  </w:num>
  <w:num w:numId="4" w16cid:durableId="2095975553">
    <w:abstractNumId w:val="7"/>
  </w:num>
  <w:num w:numId="5" w16cid:durableId="307824240">
    <w:abstractNumId w:val="0"/>
  </w:num>
  <w:num w:numId="6" w16cid:durableId="464006537">
    <w:abstractNumId w:val="9"/>
  </w:num>
  <w:num w:numId="7" w16cid:durableId="831601559">
    <w:abstractNumId w:val="4"/>
  </w:num>
  <w:num w:numId="8" w16cid:durableId="1939824907">
    <w:abstractNumId w:val="11"/>
  </w:num>
  <w:num w:numId="9" w16cid:durableId="677006888">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291979">
    <w:abstractNumId w:val="6"/>
  </w:num>
  <w:num w:numId="11" w16cid:durableId="1155072158">
    <w:abstractNumId w:val="3"/>
  </w:num>
  <w:num w:numId="12" w16cid:durableId="145048925">
    <w:abstractNumId w:val="12"/>
  </w:num>
  <w:num w:numId="13" w16cid:durableId="76796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E6"/>
    <w:rsid w:val="002652BF"/>
    <w:rsid w:val="006C456C"/>
    <w:rsid w:val="00756805"/>
    <w:rsid w:val="0088372D"/>
    <w:rsid w:val="00B349E6"/>
    <w:rsid w:val="00C43417"/>
    <w:rsid w:val="00CC705B"/>
    <w:rsid w:val="00E07166"/>
    <w:rsid w:val="00E5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BA0A"/>
  <w15:chartTrackingRefBased/>
  <w15:docId w15:val="{9F4B6A60-EA5A-404B-9D6B-46E367B4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17"/>
    <w:pPr>
      <w:autoSpaceDE w:val="0"/>
      <w:autoSpaceDN w:val="0"/>
      <w:spacing w:after="0" w:line="240" w:lineRule="auto"/>
    </w:pPr>
    <w:rPr>
      <w:rFonts w:ascii="Verdana" w:eastAsia="Verdana" w:hAnsi="Verdana" w:cs="Times New Roman"/>
      <w:kern w:val="0"/>
      <w:sz w:val="18"/>
      <w:szCs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rsid w:val="00C43417"/>
    <w:pPr>
      <w:autoSpaceDE/>
      <w:autoSpaceDN/>
      <w:ind w:left="225"/>
    </w:pPr>
    <w:rPr>
      <w:rFonts w:ascii="Times New Roman" w:eastAsiaTheme="minorEastAsia" w:hAnsi="Times New Roman"/>
      <w:sz w:val="24"/>
      <w:szCs w:val="24"/>
    </w:rPr>
  </w:style>
  <w:style w:type="paragraph" w:customStyle="1" w:styleId="sanxttl">
    <w:name w:val="s_anx_ttl"/>
    <w:basedOn w:val="Normal"/>
    <w:rsid w:val="00C43417"/>
    <w:pPr>
      <w:autoSpaceDE/>
      <w:autoSpaceDN/>
      <w:jc w:val="center"/>
    </w:pPr>
    <w:rPr>
      <w:rFonts w:eastAsiaTheme="minorEastAsia"/>
      <w:b/>
      <w:bCs/>
      <w:color w:val="24689B"/>
      <w:sz w:val="20"/>
      <w:szCs w:val="20"/>
    </w:rPr>
  </w:style>
  <w:style w:type="paragraph" w:customStyle="1" w:styleId="spar1">
    <w:name w:val="s_par1"/>
    <w:basedOn w:val="Normal"/>
    <w:rsid w:val="00C43417"/>
    <w:pPr>
      <w:autoSpaceDE/>
      <w:autoSpaceDN/>
    </w:pPr>
    <w:rPr>
      <w:rFonts w:eastAsiaTheme="minorEastAsia"/>
      <w:sz w:val="15"/>
      <w:szCs w:val="15"/>
    </w:rPr>
  </w:style>
  <w:style w:type="character" w:customStyle="1" w:styleId="slitttl1">
    <w:name w:val="s_lit_ttl1"/>
    <w:basedOn w:val="DefaultParagraphFont"/>
    <w:rsid w:val="00C4341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4341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C43417"/>
    <w:rPr>
      <w:rFonts w:ascii="Verdana" w:hAnsi="Verdana" w:hint="default"/>
      <w:b/>
      <w:bCs/>
      <w:color w:val="8B0000"/>
      <w:sz w:val="20"/>
      <w:szCs w:val="20"/>
      <w:shd w:val="clear" w:color="auto" w:fill="FFFFFF"/>
    </w:rPr>
  </w:style>
  <w:style w:type="character" w:customStyle="1" w:styleId="spctbdy">
    <w:name w:val="s_pct_bdy"/>
    <w:basedOn w:val="DefaultParagraphFont"/>
    <w:rsid w:val="00C43417"/>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C43417"/>
    <w:rPr>
      <w:rFonts w:ascii="Verdana" w:hAnsi="Verdana" w:hint="default"/>
      <w:b/>
      <w:bCs/>
      <w:color w:val="24689B"/>
      <w:sz w:val="21"/>
      <w:szCs w:val="21"/>
      <w:shd w:val="clear" w:color="auto" w:fill="FFFFFF"/>
    </w:rPr>
  </w:style>
  <w:style w:type="character" w:customStyle="1" w:styleId="slinbdy">
    <w:name w:val="s_lin_bdy"/>
    <w:basedOn w:val="DefaultParagraphFont"/>
    <w:rsid w:val="00C43417"/>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C43417"/>
    <w:pPr>
      <w:autoSpaceDE/>
      <w:autoSpaceDN/>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unhideWhenUsed/>
    <w:rsid w:val="00C43417"/>
    <w:pPr>
      <w:suppressAutoHyphens/>
      <w:autoSpaceDE/>
      <w:autoSpaceDN/>
      <w:spacing w:after="120" w:line="480" w:lineRule="auto"/>
      <w:ind w:left="283"/>
    </w:pPr>
    <w:rPr>
      <w:rFonts w:ascii="Times New Roman" w:eastAsia="Times New Roman" w:hAnsi="Times New Roman"/>
      <w:sz w:val="24"/>
      <w:szCs w:val="24"/>
      <w:lang w:val="ro-RO" w:eastAsia="ar-SA"/>
    </w:rPr>
  </w:style>
  <w:style w:type="character" w:customStyle="1" w:styleId="BodyTextIndent2Char">
    <w:name w:val="Body Text Indent 2 Char"/>
    <w:basedOn w:val="DefaultParagraphFont"/>
    <w:link w:val="BodyTextIndent2"/>
    <w:uiPriority w:val="99"/>
    <w:rsid w:val="00C43417"/>
    <w:rPr>
      <w:rFonts w:ascii="Times New Roman" w:eastAsia="Times New Roman" w:hAnsi="Times New Roman" w:cs="Times New Roman"/>
      <w:kern w:val="0"/>
      <w:sz w:val="24"/>
      <w:szCs w:val="24"/>
      <w:lang w:val="ro-RO" w:eastAsia="ar-SA"/>
      <w14:ligatures w14:val="none"/>
    </w:rPr>
  </w:style>
  <w:style w:type="paragraph" w:styleId="NoSpacing">
    <w:name w:val="No Spacing"/>
    <w:uiPriority w:val="99"/>
    <w:qFormat/>
    <w:rsid w:val="00C43417"/>
    <w:pPr>
      <w:suppressAutoHyphens/>
      <w:spacing w:after="0" w:line="240" w:lineRule="auto"/>
    </w:pPr>
    <w:rPr>
      <w:rFonts w:ascii="Calibri" w:eastAsia="Calibri" w:hAnsi="Calibri" w:cs="Calibri"/>
      <w:kern w:val="0"/>
      <w:lang w:eastAsia="ar-SA"/>
      <w14:ligatures w14:val="none"/>
    </w:rPr>
  </w:style>
  <w:style w:type="paragraph" w:customStyle="1" w:styleId="Bodytext1">
    <w:name w:val="Body text1"/>
    <w:basedOn w:val="Normal"/>
    <w:uiPriority w:val="99"/>
    <w:rsid w:val="00C43417"/>
    <w:pPr>
      <w:shd w:val="clear" w:color="auto" w:fill="FFFFFF"/>
      <w:autoSpaceDE/>
      <w:autoSpaceDN/>
      <w:spacing w:line="276" w:lineRule="exact"/>
      <w:ind w:hanging="1040"/>
    </w:pPr>
    <w:rPr>
      <w:rFonts w:ascii="Arial" w:eastAsia="DejaVu Sans" w:hAnsi="Arial" w:cs="Arial"/>
      <w:sz w:val="23"/>
      <w:szCs w:val="23"/>
      <w:lang w:val="ro-RO"/>
    </w:rPr>
  </w:style>
  <w:style w:type="paragraph" w:styleId="NormalWeb">
    <w:name w:val="Normal (Web)"/>
    <w:basedOn w:val="Normal"/>
    <w:uiPriority w:val="99"/>
    <w:unhideWhenUsed/>
    <w:rsid w:val="00C43417"/>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C43417"/>
    <w:pPr>
      <w:tabs>
        <w:tab w:val="center" w:pos="4680"/>
        <w:tab w:val="right" w:pos="9360"/>
      </w:tabs>
    </w:pPr>
  </w:style>
  <w:style w:type="character" w:customStyle="1" w:styleId="HeaderChar">
    <w:name w:val="Header Char"/>
    <w:basedOn w:val="DefaultParagraphFont"/>
    <w:link w:val="Header"/>
    <w:uiPriority w:val="99"/>
    <w:rsid w:val="00C43417"/>
    <w:rPr>
      <w:rFonts w:ascii="Verdana" w:eastAsia="Verdana" w:hAnsi="Verdana" w:cs="Times New Roman"/>
      <w:kern w:val="0"/>
      <w:sz w:val="18"/>
      <w:szCs w:val="16"/>
      <w14:ligatures w14:val="none"/>
    </w:rPr>
  </w:style>
  <w:style w:type="paragraph" w:styleId="Footer">
    <w:name w:val="footer"/>
    <w:basedOn w:val="Normal"/>
    <w:link w:val="FooterChar"/>
    <w:uiPriority w:val="99"/>
    <w:unhideWhenUsed/>
    <w:rsid w:val="00C43417"/>
    <w:pPr>
      <w:tabs>
        <w:tab w:val="center" w:pos="4680"/>
        <w:tab w:val="right" w:pos="9360"/>
      </w:tabs>
    </w:pPr>
  </w:style>
  <w:style w:type="character" w:customStyle="1" w:styleId="FooterChar">
    <w:name w:val="Footer Char"/>
    <w:basedOn w:val="DefaultParagraphFont"/>
    <w:link w:val="Footer"/>
    <w:uiPriority w:val="99"/>
    <w:rsid w:val="00C43417"/>
    <w:rPr>
      <w:rFonts w:ascii="Verdana" w:eastAsia="Verdana" w:hAnsi="Verdana" w:cs="Times New Roman"/>
      <w:kern w:val="0"/>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dc:creator>
  <cp:keywords/>
  <dc:description/>
  <cp:lastModifiedBy>POS</cp:lastModifiedBy>
  <cp:revision>4</cp:revision>
  <dcterms:created xsi:type="dcterms:W3CDTF">2024-03-28T10:18:00Z</dcterms:created>
  <dcterms:modified xsi:type="dcterms:W3CDTF">2024-04-01T09:39:00Z</dcterms:modified>
</cp:coreProperties>
</file>